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49"/>
        <w:tblW w:w="5352" w:type="pct"/>
        <w:tblLook w:val="01E0" w:firstRow="1" w:lastRow="1" w:firstColumn="1" w:lastColumn="1" w:noHBand="0" w:noVBand="0"/>
      </w:tblPr>
      <w:tblGrid>
        <w:gridCol w:w="4212"/>
        <w:gridCol w:w="5731"/>
      </w:tblGrid>
      <w:tr w:rsidR="00B31E50" w:rsidRPr="00E95886" w14:paraId="545466B6" w14:textId="77777777" w:rsidTr="00B31E50">
        <w:trPr>
          <w:trHeight w:val="993"/>
        </w:trPr>
        <w:tc>
          <w:tcPr>
            <w:tcW w:w="2118" w:type="pct"/>
          </w:tcPr>
          <w:p w14:paraId="633601B7" w14:textId="77777777" w:rsidR="00B31E50" w:rsidRPr="00E95886" w:rsidRDefault="00B31E50" w:rsidP="00B31E50">
            <w:pPr>
              <w:rPr>
                <w:rFonts w:eastAsia="Calibri" w:cs="Times New Roman"/>
                <w:bCs/>
                <w:sz w:val="24"/>
              </w:rPr>
            </w:pPr>
            <w:r w:rsidRPr="00E95886">
              <w:rPr>
                <w:rFonts w:eastAsia="Calibri" w:cs="Times New Roman"/>
                <w:bCs/>
                <w:sz w:val="24"/>
              </w:rPr>
              <w:t>PHÒNG GIÁO DỤC VÀ ĐÀO TẠO ...</w:t>
            </w:r>
          </w:p>
          <w:p w14:paraId="29ECA8B7" w14:textId="53B70263" w:rsidR="00B31E50" w:rsidRPr="00E95886" w:rsidRDefault="00B31E50" w:rsidP="00B31E50">
            <w:pPr>
              <w:rPr>
                <w:rFonts w:eastAsia="Calibri" w:cs="Times New Roman"/>
                <w:b/>
                <w:sz w:val="24"/>
              </w:rPr>
            </w:pPr>
            <w:r w:rsidRPr="00E95886">
              <w:rPr>
                <w:rFonts w:eastAsia="Calibri" w:cs="Times New Roman"/>
                <w:b/>
                <w:sz w:val="24"/>
              </w:rPr>
              <w:t>TRƯỜ</w:t>
            </w:r>
            <w:r>
              <w:rPr>
                <w:rFonts w:eastAsia="Calibri" w:cs="Times New Roman"/>
                <w:b/>
                <w:sz w:val="24"/>
              </w:rPr>
              <w:t xml:space="preserve">NG THCS </w:t>
            </w:r>
            <w:r w:rsidR="004B56D5">
              <w:rPr>
                <w:rFonts w:eastAsia="Calibri" w:cs="Times New Roman"/>
                <w:b/>
                <w:sz w:val="24"/>
              </w:rPr>
              <w:t>TRẦN PHÚ</w:t>
            </w:r>
          </w:p>
          <w:p w14:paraId="77114925" w14:textId="77777777" w:rsidR="00B31E50" w:rsidRPr="00E95886" w:rsidRDefault="00B31E50" w:rsidP="00B31E50">
            <w:pPr>
              <w:jc w:val="both"/>
              <w:rPr>
                <w:rFonts w:eastAsia="Calibri" w:cs="Times New Roman"/>
                <w:sz w:val="24"/>
                <w:lang w:val="nl-NL"/>
              </w:rPr>
            </w:pPr>
            <w:r w:rsidRPr="00E95886">
              <w:rPr>
                <w:rFonts w:cs="Times New Roman"/>
                <w:noProof/>
                <w:sz w:val="24"/>
              </w:rPr>
              <mc:AlternateContent>
                <mc:Choice Requires="wps">
                  <w:drawing>
                    <wp:anchor distT="4294967268" distB="4294967268" distL="114300" distR="114300" simplePos="0" relativeHeight="251659264" behindDoc="0" locked="0" layoutInCell="1" allowOverlap="1" wp14:anchorId="44F54901" wp14:editId="10FE92FE">
                      <wp:simplePos x="0" y="0"/>
                      <wp:positionH relativeFrom="column">
                        <wp:posOffset>979170</wp:posOffset>
                      </wp:positionH>
                      <wp:positionV relativeFrom="paragraph">
                        <wp:posOffset>40639</wp:posOffset>
                      </wp:positionV>
                      <wp:extent cx="837565" cy="0"/>
                      <wp:effectExtent l="0" t="0" r="635" b="0"/>
                      <wp:wrapNone/>
                      <wp:docPr id="15" name="Straight Arrow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75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8" o:spid="_x0000_s1026" type="#_x0000_t32" style="position:absolute;margin-left:77.1pt;margin-top:3.2pt;width:65.95pt;height:0;z-index:251659264;visibility:visible;mso-wrap-style:square;mso-width-percent:0;mso-height-percent:0;mso-wrap-distance-left:9pt;mso-wrap-distance-top:-78e-5mm;mso-wrap-distance-right:9pt;mso-wrap-distance-bottom:-7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MQxgEAAHcDAAAOAAAAZHJzL2Uyb0RvYy54bWysU9uOEzEMfUfiH6K80+lFXZZRpyvUZXlZ&#10;oFLhA9wk04nIxJGTdtq/x0kvy8IbYh4iJ7aPj489i4dj78TBULToGzkZjaUwXqG2ftfIH9+f3t1L&#10;ERN4DQ69aeTJRPmwfPtmMYTaTLFDpw0JBvGxHkIju5RCXVVRdaaHOMJgPDtbpB4SX2lXaYKB0XtX&#10;Tcfju2pA0oFQmRj59fHslMuC37ZGpW9tG00SrpHMLZWTyrnNZ7VcQL0jCJ1VFxrwDyx6sJ6L3qAe&#10;IYHYk/0LqreKMGKbRgr7CtvWKlN64G4m4z+62XQQTOmFxYnhJlP8f7Dq62FNwmqe3VwKDz3PaJMI&#10;7K5L4iMRDmKF3rOOSGI2u8+CDSHWnLfya8otq6PfhGdUPyP7qlfOfImBC2yHL6gZGvYJi07Hlvqc&#10;zAqIYxnH6TYOc0xC8eP97P38jlmpq6uC+poXKKbPBnuRjUbGC+Ub10mpAofnmDIrqK8JuajHJ+tc&#10;Gb3zYmjkh/l0XhIiOquzM4dF2m1XjsQB8vKUL7fPYK/CCPdeF7DOgP50sRNYd7Y53vmLMlmMs4Bb&#10;1Kc1ZbgsEk+3AF82Ma/P7/cS9fK/LH8BAAD//wMAUEsDBBQABgAIAAAAIQChTipG2wAAAAcBAAAP&#10;AAAAZHJzL2Rvd25yZXYueG1sTI5Na8MwEETvhfwHsYFeSiPbJCZ1LIdQ6KHHfECvirWx3VorY8mx&#10;m1/fTS/t8THDzMu3k23FFXvfOFIQLyIQSKUzDVUKTse35zUIHzQZ3TpCBd/oYVvMHnKdGTfSHq+H&#10;UAkeIZ9pBXUIXSalL2u02i9ch8TZxfVWB8a+kqbXI4/bViZRlEqrG+KHWnf4WmP5dRisAvTDKo52&#10;L7Y6vd/Gp4/k9jl2R6Ue59NuAyLgFP7KcNdndSjY6ewGMl60zKtlwlUF6RIE58k6jUGcf1kWufzv&#10;X/wAAAD//wMAUEsBAi0AFAAGAAgAAAAhALaDOJL+AAAA4QEAABMAAAAAAAAAAAAAAAAAAAAAAFtD&#10;b250ZW50X1R5cGVzXS54bWxQSwECLQAUAAYACAAAACEAOP0h/9YAAACUAQAACwAAAAAAAAAAAAAA&#10;AAAvAQAAX3JlbHMvLnJlbHNQSwECLQAUAAYACAAAACEA1YwDEMYBAAB3AwAADgAAAAAAAAAAAAAA&#10;AAAuAgAAZHJzL2Uyb0RvYy54bWxQSwECLQAUAAYACAAAACEAoU4qRtsAAAAHAQAADwAAAAAAAAAA&#10;AAAAAAAgBAAAZHJzL2Rvd25yZXYueG1sUEsFBgAAAAAEAAQA8wAAACgFAAAAAA==&#10;">
                      <o:lock v:ext="edit" shapetype="f"/>
                    </v:shape>
                  </w:pict>
                </mc:Fallback>
              </mc:AlternateContent>
            </w:r>
          </w:p>
          <w:p w14:paraId="6D301A62" w14:textId="77777777" w:rsidR="00B31E50" w:rsidRPr="00E95886" w:rsidRDefault="00B31E50" w:rsidP="00B31E50">
            <w:pPr>
              <w:rPr>
                <w:rFonts w:eastAsia="Calibri" w:cs="Times New Roman"/>
                <w:sz w:val="24"/>
                <w:lang w:eastAsia="vi-VN"/>
              </w:rPr>
            </w:pPr>
            <w:r w:rsidRPr="00E95886">
              <w:rPr>
                <w:rFonts w:eastAsia="Calibri" w:cs="Times New Roman"/>
                <w:sz w:val="24"/>
                <w:lang w:eastAsia="vi-VN"/>
              </w:rPr>
              <w:t>Số: ... KH/THCS</w:t>
            </w:r>
          </w:p>
        </w:tc>
        <w:tc>
          <w:tcPr>
            <w:tcW w:w="2882" w:type="pct"/>
          </w:tcPr>
          <w:p w14:paraId="69710AE0" w14:textId="77777777" w:rsidR="00B31E50" w:rsidRPr="00E95886" w:rsidRDefault="00B31E50" w:rsidP="00B31E50">
            <w:pPr>
              <w:rPr>
                <w:rFonts w:eastAsia="Calibri" w:cs="Times New Roman"/>
                <w:b/>
                <w:sz w:val="24"/>
                <w:lang w:eastAsia="vi-VN"/>
              </w:rPr>
            </w:pPr>
            <w:r w:rsidRPr="00E95886">
              <w:rPr>
                <w:rFonts w:eastAsia="Calibri" w:cs="Times New Roman"/>
                <w:b/>
                <w:sz w:val="24"/>
              </w:rPr>
              <w:t>CỘNG HÒA XÃ HỘI CHỦ NGHĨA VIỆT NAM</w:t>
            </w:r>
          </w:p>
          <w:p w14:paraId="30BB1528" w14:textId="77777777" w:rsidR="00B31E50" w:rsidRPr="00E95886" w:rsidRDefault="00B31E50" w:rsidP="00B31E50">
            <w:pPr>
              <w:rPr>
                <w:rFonts w:eastAsia="Calibri" w:cs="Times New Roman"/>
                <w:b/>
                <w:sz w:val="24"/>
              </w:rPr>
            </w:pPr>
            <w:r w:rsidRPr="00E95886">
              <w:rPr>
                <w:rFonts w:eastAsia="Calibri" w:cs="Times New Roman"/>
                <w:b/>
                <w:sz w:val="24"/>
              </w:rPr>
              <w:t>Độc lập – Tự do – Hạnh phúc</w:t>
            </w:r>
          </w:p>
          <w:p w14:paraId="14277AF2" w14:textId="77777777" w:rsidR="00B31E50" w:rsidRPr="00E95886" w:rsidRDefault="00B31E50" w:rsidP="00B31E50">
            <w:pPr>
              <w:rPr>
                <w:rFonts w:eastAsia="Calibri" w:cs="Times New Roman"/>
                <w:sz w:val="24"/>
              </w:rPr>
            </w:pPr>
            <w:r w:rsidRPr="00E95886">
              <w:rPr>
                <w:rFonts w:cs="Times New Roman"/>
                <w:noProof/>
                <w:sz w:val="24"/>
              </w:rPr>
              <mc:AlternateContent>
                <mc:Choice Requires="wps">
                  <w:drawing>
                    <wp:anchor distT="4294967285" distB="4294967285" distL="114300" distR="114300" simplePos="0" relativeHeight="251660288" behindDoc="0" locked="0" layoutInCell="1" allowOverlap="1" wp14:anchorId="1159D5C5" wp14:editId="3E6AA296">
                      <wp:simplePos x="0" y="0"/>
                      <wp:positionH relativeFrom="column">
                        <wp:posOffset>546100</wp:posOffset>
                      </wp:positionH>
                      <wp:positionV relativeFrom="paragraph">
                        <wp:posOffset>50799</wp:posOffset>
                      </wp:positionV>
                      <wp:extent cx="1917065" cy="0"/>
                      <wp:effectExtent l="0" t="0" r="635" b="0"/>
                      <wp:wrapNone/>
                      <wp:docPr id="14"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70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6028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43pt,4pt" to="193.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5Tj3QEAAKYDAAAOAAAAZHJzL2Uyb0RvYy54bWysU01v2zAMvQ/YfxB0X5xka9YZcXpI0F2K&#10;LUC6H8DKsi1MEgVRi5N/P0r5aLrdhvkgSKL4yPf4vHw4OCv2OpJB38jZZCqF9gpb4/tG/nh+/HAv&#10;BSXwLVj0upFHTfJh9f7dcgy1nuOAttVRMIinegyNHFIKdVWRGrQDmmDQnoMdRgeJj7Gv2ggjoztb&#10;zafTRTVibENEpYn4dnMKylXB7zqt0veuI52EbST3lsoay/qS12q1hLqPEAajzm3AP3ThwHgueoXa&#10;QALxK5q/oJxREQm7NFHoKuw6o3ThwGxm0z/Y7AYIunBhcShcZaL/B6u+7bdRmJZn90kKD45ntEsR&#10;TD8ksUbvWUGMYr7ISo2Bak5Y+23MXNXB78ITqp/EsepNMB8onJ4duujycyYrDkX541V5fUhC8eXs&#10;y+zzdHEnhbrEKqgviSFS+qrRibxppDU+iwI17J8o5dJQX57ka4+PxtoyWOvF2MjFxzsevQK2V2ch&#10;8dYFJky+lwJsz75VKRZEQmvanJ1x6EhrG8Ue2DrsuBbHZ25XCguUOMAcypeF4Q7epOZ2NkDDKbmE&#10;Tk5zJrHdrXGNvL/Ntj5X1MWwZ1KvEubdC7bHbbzozGYoRc/GzW67PfP+9vda/QYAAP//AwBQSwME&#10;FAAGAAgAAAAhAFY31FjbAAAABgEAAA8AAABkcnMvZG93bnJldi54bWxMj81OwzAQhO9IfQdrK3Gj&#10;Do3UhjROVRX1wK2kIHF0481PiddR7LTh7Vm4wGk0mtXsN9l2sp244uBbRwoeFxEIpNKZlmoFb6fD&#10;QwLCB01Gd45QwRd62Oazu0ynxt3oFa9FqAWXkE+1giaEPpXSlw1a7ReuR+KscoPVge1QSzPoG5fb&#10;Ti6jaCWtbok/NLrHfYPlZzFaBeNxX0XtIZ4uH3Ehx5f18f25qpW6n0+7DYiAU/g7hh98Roecmc5u&#10;JONFpyBZ8ZTAysJxnKyfQJx/vcwz+R8//wYAAP//AwBQSwECLQAUAAYACAAAACEAtoM4kv4AAADh&#10;AQAAEwAAAAAAAAAAAAAAAAAAAAAAW0NvbnRlbnRfVHlwZXNdLnhtbFBLAQItABQABgAIAAAAIQA4&#10;/SH/1gAAAJQBAAALAAAAAAAAAAAAAAAAAC8BAABfcmVscy8ucmVsc1BLAQItABQABgAIAAAAIQD7&#10;25Tj3QEAAKYDAAAOAAAAAAAAAAAAAAAAAC4CAABkcnMvZTJvRG9jLnhtbFBLAQItABQABgAIAAAA&#10;IQBWN9RY2wAAAAYBAAAPAAAAAAAAAAAAAAAAADcEAABkcnMvZG93bnJldi54bWxQSwUGAAAAAAQA&#10;BADzAAAAPwUAAAAA&#10;" strokecolor="windowText" strokeweight=".5pt">
                      <v:stroke joinstyle="miter"/>
                      <o:lock v:ext="edit" shapetype="f"/>
                    </v:line>
                  </w:pict>
                </mc:Fallback>
              </mc:AlternateContent>
            </w:r>
          </w:p>
          <w:p w14:paraId="4215AB2B" w14:textId="1368754F" w:rsidR="00B31E50" w:rsidRPr="002B0847" w:rsidRDefault="004B56D5" w:rsidP="004B56D5">
            <w:pPr>
              <w:jc w:val="both"/>
              <w:rPr>
                <w:rFonts w:eastAsia="Calibri" w:cs="Times New Roman"/>
                <w:i/>
                <w:iCs/>
                <w:sz w:val="24"/>
                <w:lang w:val="vi-VN"/>
              </w:rPr>
            </w:pPr>
            <w:r>
              <w:rPr>
                <w:rFonts w:eastAsia="Calibri" w:cs="Times New Roman"/>
                <w:i/>
                <w:iCs/>
                <w:sz w:val="24"/>
              </w:rPr>
              <w:t>Đoàn Kết</w:t>
            </w:r>
            <w:r w:rsidR="00B31E50" w:rsidRPr="00E95886">
              <w:rPr>
                <w:rFonts w:eastAsia="Calibri" w:cs="Times New Roman"/>
                <w:i/>
                <w:iCs/>
                <w:sz w:val="24"/>
              </w:rPr>
              <w:t xml:space="preserve">, ngày </w:t>
            </w:r>
            <w:r>
              <w:rPr>
                <w:rFonts w:eastAsia="Calibri" w:cs="Times New Roman"/>
                <w:i/>
                <w:iCs/>
                <w:sz w:val="24"/>
              </w:rPr>
              <w:t>25</w:t>
            </w:r>
            <w:r w:rsidR="00B31E50" w:rsidRPr="00E95886">
              <w:rPr>
                <w:rFonts w:eastAsia="Calibri" w:cs="Times New Roman"/>
                <w:i/>
                <w:iCs/>
                <w:sz w:val="24"/>
              </w:rPr>
              <w:t xml:space="preserve">  tháng </w:t>
            </w:r>
            <w:r w:rsidR="00B31E50">
              <w:rPr>
                <w:rFonts w:eastAsia="Calibri" w:cs="Times New Roman"/>
                <w:i/>
                <w:iCs/>
                <w:sz w:val="24"/>
              </w:rPr>
              <w:t>12</w:t>
            </w:r>
            <w:r w:rsidR="00B31E50" w:rsidRPr="00E95886">
              <w:rPr>
                <w:rFonts w:eastAsia="Calibri" w:cs="Times New Roman"/>
                <w:i/>
                <w:iCs/>
                <w:sz w:val="24"/>
              </w:rPr>
              <w:t xml:space="preserve">   năm</w:t>
            </w:r>
            <w:r w:rsidR="00B31E50">
              <w:rPr>
                <w:rFonts w:eastAsia="Calibri" w:cs="Times New Roman"/>
                <w:i/>
                <w:iCs/>
                <w:sz w:val="24"/>
              </w:rPr>
              <w:t xml:space="preserve"> 2020</w:t>
            </w:r>
          </w:p>
        </w:tc>
      </w:tr>
    </w:tbl>
    <w:p w14:paraId="0B773309" w14:textId="77777777" w:rsidR="00122921" w:rsidRPr="00E95886" w:rsidRDefault="00122921" w:rsidP="00B31E50">
      <w:pPr>
        <w:spacing w:before="40" w:after="40"/>
        <w:rPr>
          <w:rFonts w:eastAsia="Calibri" w:cs="Times New Roman"/>
          <w:b/>
          <w:sz w:val="28"/>
          <w:szCs w:val="28"/>
        </w:rPr>
      </w:pPr>
      <w:r w:rsidRPr="00E95886">
        <w:rPr>
          <w:rFonts w:eastAsia="Calibri" w:cs="Times New Roman"/>
          <w:b/>
          <w:sz w:val="28"/>
          <w:szCs w:val="28"/>
        </w:rPr>
        <w:t>KẾ HOẠCH</w:t>
      </w:r>
    </w:p>
    <w:p w14:paraId="76EDA1C1" w14:textId="77777777" w:rsidR="00122921" w:rsidRPr="00E95886" w:rsidRDefault="00122921" w:rsidP="00122921">
      <w:pPr>
        <w:spacing w:before="40" w:after="40"/>
        <w:rPr>
          <w:rFonts w:eastAsia="Calibri" w:cs="Times New Roman"/>
          <w:b/>
          <w:sz w:val="28"/>
          <w:szCs w:val="28"/>
        </w:rPr>
      </w:pPr>
      <w:r w:rsidRPr="00E95886">
        <w:rPr>
          <w:rFonts w:eastAsia="Calibri" w:cs="Times New Roman"/>
          <w:b/>
          <w:sz w:val="28"/>
          <w:szCs w:val="28"/>
        </w:rPr>
        <w:t xml:space="preserve">Phát triển đội </w:t>
      </w:r>
      <w:proofErr w:type="gramStart"/>
      <w:r w:rsidRPr="00E95886">
        <w:rPr>
          <w:rFonts w:eastAsia="Calibri" w:cs="Times New Roman"/>
          <w:b/>
          <w:sz w:val="28"/>
          <w:szCs w:val="28"/>
        </w:rPr>
        <w:t>ngũ</w:t>
      </w:r>
      <w:proofErr w:type="gramEnd"/>
      <w:r w:rsidRPr="00E95886">
        <w:rPr>
          <w:rFonts w:eastAsia="Calibri" w:cs="Times New Roman"/>
          <w:b/>
          <w:sz w:val="28"/>
          <w:szCs w:val="28"/>
        </w:rPr>
        <w:t xml:space="preserve"> giáo viên, nhân viên, cán bộ quản lý</w:t>
      </w:r>
    </w:p>
    <w:p w14:paraId="15635FE1" w14:textId="6DA27577" w:rsidR="00122921" w:rsidRPr="002B0847" w:rsidRDefault="00122921" w:rsidP="00122921">
      <w:pPr>
        <w:spacing w:before="40" w:after="40"/>
        <w:rPr>
          <w:rFonts w:eastAsia="Calibri" w:cs="Times New Roman"/>
          <w:b/>
          <w:sz w:val="28"/>
          <w:szCs w:val="28"/>
          <w:lang w:val="vi-VN"/>
        </w:rPr>
      </w:pPr>
      <w:r w:rsidRPr="00E95886">
        <w:rPr>
          <w:rFonts w:eastAsia="Calibri" w:cs="Times New Roman"/>
          <w:b/>
          <w:sz w:val="28"/>
          <w:szCs w:val="28"/>
        </w:rPr>
        <w:t xml:space="preserve">Năm học </w:t>
      </w:r>
      <w:r w:rsidR="00E95886">
        <w:rPr>
          <w:rFonts w:eastAsia="Calibri" w:cs="Times New Roman"/>
          <w:b/>
          <w:sz w:val="28"/>
          <w:szCs w:val="28"/>
        </w:rPr>
        <w:t>2021-</w:t>
      </w:r>
      <w:r w:rsidR="002B0847">
        <w:rPr>
          <w:rFonts w:eastAsia="Calibri" w:cs="Times New Roman"/>
          <w:b/>
          <w:sz w:val="28"/>
          <w:szCs w:val="28"/>
        </w:rPr>
        <w:t>2022</w:t>
      </w:r>
      <w:r w:rsidR="002B0847">
        <w:rPr>
          <w:rFonts w:eastAsia="Calibri" w:cs="Times New Roman"/>
          <w:b/>
          <w:sz w:val="28"/>
          <w:szCs w:val="28"/>
          <w:lang w:val="vi-VN"/>
        </w:rPr>
        <w:t>, tầm nhìn đến 2025</w:t>
      </w:r>
    </w:p>
    <w:p w14:paraId="1713C796" w14:textId="5E5CC1B2" w:rsidR="00575CDF" w:rsidRPr="00507EA4" w:rsidRDefault="00122921" w:rsidP="00507EA4">
      <w:pPr>
        <w:pStyle w:val="ListParagraph"/>
        <w:numPr>
          <w:ilvl w:val="0"/>
          <w:numId w:val="6"/>
        </w:numPr>
        <w:spacing w:before="40" w:after="40"/>
        <w:jc w:val="both"/>
        <w:rPr>
          <w:rFonts w:eastAsia="Calibri" w:cs="Times New Roman"/>
          <w:b/>
          <w:sz w:val="28"/>
          <w:szCs w:val="28"/>
        </w:rPr>
      </w:pPr>
      <w:r w:rsidRPr="00507EA4">
        <w:rPr>
          <w:rFonts w:eastAsia="Calibri" w:cs="Times New Roman"/>
          <w:b/>
          <w:sz w:val="28"/>
          <w:szCs w:val="28"/>
        </w:rPr>
        <w:t>CĂN CỨ XÂY DỰNG KẾ HOẠCH</w:t>
      </w:r>
      <w:r w:rsidRPr="00507EA4">
        <w:rPr>
          <w:rFonts w:eastAsia="Calibri" w:cs="Times New Roman"/>
          <w:b/>
          <w:sz w:val="28"/>
          <w:szCs w:val="28"/>
        </w:rPr>
        <w:tab/>
      </w:r>
    </w:p>
    <w:p w14:paraId="0E28ED1F" w14:textId="77777777" w:rsidR="002B0847" w:rsidRPr="002B0847" w:rsidRDefault="002B0847" w:rsidP="009C3596">
      <w:pPr>
        <w:pStyle w:val="0Noidung"/>
      </w:pPr>
      <w:r w:rsidRPr="002B0847">
        <w:rPr>
          <w:lang w:val="en-GB"/>
        </w:rPr>
        <w:t xml:space="preserve">Căn cứ Luật số 43/2019/QH14- </w:t>
      </w:r>
      <w:r w:rsidRPr="002B0847">
        <w:t>Luật Giáo dục Việt Nam</w:t>
      </w:r>
      <w:r w:rsidRPr="002B0847">
        <w:rPr>
          <w:lang w:val="en-GB"/>
        </w:rPr>
        <w:t xml:space="preserve"> </w:t>
      </w:r>
      <w:r w:rsidRPr="002B0847">
        <w:t>ban hành ngày 14</w:t>
      </w:r>
      <w:r w:rsidRPr="002B0847">
        <w:rPr>
          <w:lang w:val="en-GB"/>
        </w:rPr>
        <w:t xml:space="preserve"> tháng 6 năm </w:t>
      </w:r>
      <w:r w:rsidRPr="002B0847">
        <w:t>2019;</w:t>
      </w:r>
    </w:p>
    <w:p w14:paraId="531D7602" w14:textId="77777777" w:rsidR="002B0847" w:rsidRPr="004B56D5" w:rsidRDefault="002B0847" w:rsidP="002B0847">
      <w:pPr>
        <w:spacing w:before="120" w:after="120"/>
        <w:ind w:firstLine="420"/>
        <w:jc w:val="both"/>
        <w:rPr>
          <w:rFonts w:cs="Times New Roman"/>
          <w:sz w:val="28"/>
          <w:szCs w:val="28"/>
        </w:rPr>
      </w:pPr>
      <w:r w:rsidRPr="004B56D5">
        <w:rPr>
          <w:rFonts w:cs="Times New Roman"/>
          <w:spacing w:val="-4"/>
          <w:sz w:val="28"/>
          <w:szCs w:val="28"/>
        </w:rPr>
        <w:t xml:space="preserve">Căn cứ Nghị định 71/2020/NĐ-CP qui định </w:t>
      </w:r>
      <w:r w:rsidRPr="004B56D5">
        <w:rPr>
          <w:rFonts w:cs="Times New Roman"/>
          <w:color w:val="000000" w:themeColor="text1"/>
          <w:sz w:val="28"/>
          <w:szCs w:val="28"/>
          <w:shd w:val="clear" w:color="auto" w:fill="FFFFFF"/>
        </w:rPr>
        <w:t xml:space="preserve">lộ trình thực hiện nâng trình độ chuẩn được đào tạo của giáo viên mầm </w:t>
      </w:r>
      <w:proofErr w:type="gramStart"/>
      <w:r w:rsidRPr="004B56D5">
        <w:rPr>
          <w:rFonts w:cs="Times New Roman"/>
          <w:color w:val="000000" w:themeColor="text1"/>
          <w:sz w:val="28"/>
          <w:szCs w:val="28"/>
          <w:shd w:val="clear" w:color="auto" w:fill="FFFFFF"/>
        </w:rPr>
        <w:t>non</w:t>
      </w:r>
      <w:proofErr w:type="gramEnd"/>
      <w:r w:rsidRPr="004B56D5">
        <w:rPr>
          <w:rFonts w:cs="Times New Roman"/>
          <w:color w:val="000000" w:themeColor="text1"/>
          <w:sz w:val="28"/>
          <w:szCs w:val="28"/>
          <w:shd w:val="clear" w:color="auto" w:fill="FFFFFF"/>
        </w:rPr>
        <w:t>, tiểu học, THCS;</w:t>
      </w:r>
    </w:p>
    <w:p w14:paraId="2C4509F6" w14:textId="77777777" w:rsidR="002B0847" w:rsidRPr="002B0847" w:rsidRDefault="002B0847" w:rsidP="009C3596">
      <w:pPr>
        <w:pStyle w:val="0Noidung"/>
      </w:pPr>
      <w:r w:rsidRPr="002B0847">
        <w:rPr>
          <w:lang w:val="en-GB"/>
        </w:rPr>
        <w:t>Căn cứ</w:t>
      </w:r>
      <w:r w:rsidRPr="002B0847">
        <w:rPr>
          <w:noProof/>
        </w:rPr>
        <w:t xml:space="preserve"> Nghị quyết số 88/2014/QH13 ngày 28/11/2014 về Đổi mới chương trình, sách giáo khoa giáo dục phổ thông</w:t>
      </w:r>
      <w:r w:rsidRPr="002B0847">
        <w:t xml:space="preserve">; </w:t>
      </w:r>
    </w:p>
    <w:p w14:paraId="6F9BF709" w14:textId="77777777" w:rsidR="002B0847" w:rsidRPr="004B56D5" w:rsidRDefault="002B0847" w:rsidP="002B0847">
      <w:pPr>
        <w:ind w:firstLine="420"/>
        <w:jc w:val="both"/>
        <w:rPr>
          <w:rStyle w:val="fontstyle01"/>
          <w:rFonts w:ascii="Times New Roman" w:hAnsi="Times New Roman" w:cs="Times New Roman"/>
          <w:i w:val="0"/>
          <w:sz w:val="28"/>
          <w:szCs w:val="28"/>
        </w:rPr>
      </w:pPr>
      <w:r w:rsidRPr="004B56D5">
        <w:rPr>
          <w:rStyle w:val="fontstyle01"/>
          <w:rFonts w:ascii="Times New Roman" w:hAnsi="Times New Roman" w:cs="Times New Roman"/>
          <w:i w:val="0"/>
          <w:sz w:val="28"/>
          <w:szCs w:val="28"/>
        </w:rPr>
        <w:t>Căn cứ Thông tư số 32/2018/TT-BGDĐT ngày 26/12/2018 của Bộ GDĐT, ban hành CTGDPT 2018;</w:t>
      </w:r>
    </w:p>
    <w:p w14:paraId="4D60F7D9" w14:textId="77777777" w:rsidR="002B0847" w:rsidRPr="004B56D5" w:rsidRDefault="002B0847" w:rsidP="002B0847">
      <w:pPr>
        <w:ind w:firstLine="420"/>
        <w:jc w:val="both"/>
        <w:rPr>
          <w:rStyle w:val="fontstyle01"/>
          <w:rFonts w:ascii="Times New Roman" w:hAnsi="Times New Roman" w:cs="Times New Roman"/>
          <w:i w:val="0"/>
          <w:sz w:val="28"/>
          <w:szCs w:val="28"/>
        </w:rPr>
      </w:pPr>
      <w:r w:rsidRPr="004B56D5">
        <w:rPr>
          <w:rStyle w:val="fontstyle01"/>
          <w:rFonts w:ascii="Times New Roman" w:hAnsi="Times New Roman" w:cs="Times New Roman"/>
          <w:i w:val="0"/>
          <w:sz w:val="28"/>
          <w:szCs w:val="28"/>
        </w:rPr>
        <w:t>Căn cứ Thông tư 32/2000/TT-BGDĐT ngày 15/09/2020 ban hành Điều lệ trường THCS, THPT và Trường PT có nhiều cấp học;</w:t>
      </w:r>
    </w:p>
    <w:p w14:paraId="1C11291C" w14:textId="77777777" w:rsidR="002B0847" w:rsidRPr="004B56D5" w:rsidRDefault="002B0847" w:rsidP="002B0847">
      <w:pPr>
        <w:ind w:firstLine="420"/>
        <w:jc w:val="both"/>
        <w:rPr>
          <w:rStyle w:val="fontstyle01"/>
          <w:rFonts w:ascii="Times New Roman" w:hAnsi="Times New Roman" w:cs="Times New Roman"/>
          <w:i w:val="0"/>
          <w:sz w:val="28"/>
          <w:szCs w:val="28"/>
        </w:rPr>
      </w:pPr>
      <w:r w:rsidRPr="004B56D5">
        <w:rPr>
          <w:rStyle w:val="fontstyle01"/>
          <w:rFonts w:ascii="Times New Roman" w:hAnsi="Times New Roman" w:cs="Times New Roman"/>
          <w:i w:val="0"/>
          <w:sz w:val="28"/>
          <w:szCs w:val="28"/>
        </w:rPr>
        <w:t>Căn cứ Thông tư 18/2018/TT-BGDĐT ngày 22/8/2018 của Bộ GDĐT quy định về kiểm định chất lượng giáo dục và công nhận đạt chuẩn quốc gia đối với trường THCS, THPT và trường phổ thông có nhiều cấp học;</w:t>
      </w:r>
    </w:p>
    <w:p w14:paraId="5962D284" w14:textId="77777777" w:rsidR="002B0847" w:rsidRPr="004B56D5" w:rsidRDefault="002B0847" w:rsidP="002B0847">
      <w:pPr>
        <w:ind w:firstLine="420"/>
        <w:jc w:val="both"/>
        <w:rPr>
          <w:rStyle w:val="fontstyle01"/>
          <w:rFonts w:ascii="Times New Roman" w:hAnsi="Times New Roman" w:cs="Times New Roman"/>
          <w:i w:val="0"/>
          <w:sz w:val="28"/>
          <w:szCs w:val="28"/>
        </w:rPr>
      </w:pPr>
      <w:r w:rsidRPr="004B56D5">
        <w:rPr>
          <w:rStyle w:val="fontstyle01"/>
          <w:rFonts w:ascii="Times New Roman" w:hAnsi="Times New Roman" w:cs="Times New Roman"/>
          <w:i w:val="0"/>
          <w:sz w:val="28"/>
          <w:szCs w:val="28"/>
        </w:rPr>
        <w:t>Căn cứ Thông tư số 14/2018/TT-BGDĐT ngày 20/7/2018 ban hành quy định chuẩn hiệu trưởng cơ sở giáo dục phổ thông;</w:t>
      </w:r>
    </w:p>
    <w:p w14:paraId="3F32E666" w14:textId="77777777" w:rsidR="002B0847" w:rsidRPr="004B56D5" w:rsidRDefault="002B0847" w:rsidP="009C3596">
      <w:pPr>
        <w:pStyle w:val="0Noidung"/>
      </w:pPr>
      <w:r w:rsidRPr="004B56D5">
        <w:t xml:space="preserve">Văn bản số 03/2017/VBHN- BGD ĐT quy định về chế độ làm việc đối với giáo viên phổ thông; </w:t>
      </w:r>
    </w:p>
    <w:p w14:paraId="1EBDA5BB" w14:textId="77777777" w:rsidR="002B0847" w:rsidRPr="004B56D5" w:rsidRDefault="002B0847" w:rsidP="002B0847">
      <w:pPr>
        <w:ind w:firstLine="420"/>
        <w:jc w:val="both"/>
        <w:rPr>
          <w:rStyle w:val="fontstyle01"/>
          <w:rFonts w:ascii="Times New Roman" w:hAnsi="Times New Roman" w:cs="Times New Roman"/>
          <w:i w:val="0"/>
          <w:sz w:val="28"/>
          <w:szCs w:val="28"/>
        </w:rPr>
      </w:pPr>
      <w:r w:rsidRPr="004B56D5">
        <w:rPr>
          <w:rStyle w:val="fontstyle01"/>
          <w:rFonts w:ascii="Times New Roman" w:hAnsi="Times New Roman" w:cs="Times New Roman"/>
          <w:i w:val="0"/>
          <w:sz w:val="28"/>
          <w:szCs w:val="28"/>
        </w:rPr>
        <w:t>Căn cứ Thông tư 20/2018/TT-BGDĐT Ban hành quy định chuẩn nghề nghiệp GV cơ sở</w:t>
      </w:r>
      <w:r w:rsidRPr="004B56D5">
        <w:rPr>
          <w:rFonts w:cs="Times New Roman"/>
          <w:sz w:val="28"/>
          <w:szCs w:val="28"/>
        </w:rPr>
        <w:t xml:space="preserve"> </w:t>
      </w:r>
      <w:r w:rsidRPr="004B56D5">
        <w:rPr>
          <w:rStyle w:val="fontstyle01"/>
          <w:rFonts w:ascii="Times New Roman" w:hAnsi="Times New Roman" w:cs="Times New Roman"/>
          <w:i w:val="0"/>
          <w:sz w:val="28"/>
          <w:szCs w:val="28"/>
        </w:rPr>
        <w:t>giáo dục phổ thông. Thông tư 29/2017/TT-BGDĐT Ban hành quy chế xét thăng hạng chức danh nghê</w:t>
      </w:r>
      <w:proofErr w:type="gramStart"/>
      <w:r w:rsidRPr="004B56D5">
        <w:rPr>
          <w:rStyle w:val="fontstyle01"/>
          <w:rFonts w:ascii="Times New Roman" w:hAnsi="Times New Roman" w:cs="Times New Roman"/>
          <w:i w:val="0"/>
          <w:sz w:val="28"/>
          <w:szCs w:val="28"/>
        </w:rPr>
        <w:t>̀  nghie</w:t>
      </w:r>
      <w:proofErr w:type="gramEnd"/>
      <w:r w:rsidRPr="004B56D5">
        <w:rPr>
          <w:rStyle w:val="fontstyle01"/>
          <w:rFonts w:ascii="Times New Roman" w:hAnsi="Times New Roman" w:cs="Times New Roman"/>
          <w:i w:val="0"/>
          <w:sz w:val="28"/>
          <w:szCs w:val="28"/>
        </w:rPr>
        <w:t xml:space="preserve">̣̂p giáo viên mầm non, phổ thông công lập; </w:t>
      </w:r>
    </w:p>
    <w:p w14:paraId="6C8BC621" w14:textId="77777777" w:rsidR="002B0847" w:rsidRPr="004B56D5" w:rsidRDefault="002B0847" w:rsidP="002B0847">
      <w:pPr>
        <w:ind w:firstLine="420"/>
        <w:jc w:val="both"/>
        <w:rPr>
          <w:rStyle w:val="fontstyle01"/>
          <w:rFonts w:ascii="Times New Roman" w:hAnsi="Times New Roman" w:cs="Times New Roman"/>
          <w:i w:val="0"/>
          <w:sz w:val="28"/>
          <w:szCs w:val="28"/>
        </w:rPr>
      </w:pPr>
      <w:r w:rsidRPr="004B56D5">
        <w:rPr>
          <w:rStyle w:val="fontstyle01"/>
          <w:rFonts w:ascii="Times New Roman" w:hAnsi="Times New Roman" w:cs="Times New Roman"/>
          <w:i w:val="0"/>
          <w:sz w:val="28"/>
          <w:szCs w:val="28"/>
        </w:rPr>
        <w:t>Căn cứ Nghị định 106/2020/NĐ-CP ngày 10/09/2020 quy định về vị trí việc làm và số người làm việc trong đơn vị sự nghiệp công lập;</w:t>
      </w:r>
    </w:p>
    <w:p w14:paraId="493CDFF7" w14:textId="77777777" w:rsidR="002B0847" w:rsidRPr="004B56D5" w:rsidRDefault="002B0847" w:rsidP="002B0847">
      <w:pPr>
        <w:jc w:val="both"/>
        <w:rPr>
          <w:rStyle w:val="fontstyle01"/>
          <w:rFonts w:ascii="Times New Roman" w:hAnsi="Times New Roman" w:cs="Times New Roman"/>
          <w:i w:val="0"/>
          <w:sz w:val="28"/>
          <w:szCs w:val="28"/>
        </w:rPr>
      </w:pPr>
      <w:r w:rsidRPr="004B56D5">
        <w:rPr>
          <w:rStyle w:val="fontstyle01"/>
          <w:rFonts w:ascii="Times New Roman" w:hAnsi="Times New Roman" w:cs="Times New Roman"/>
          <w:i w:val="0"/>
          <w:sz w:val="28"/>
          <w:szCs w:val="28"/>
        </w:rPr>
        <w:lastRenderedPageBreak/>
        <w:t>Thông tư số 16/2017/TT-BGDĐT ngày 12/7/2017 của Bộ GDĐT về việc hướng dẫn danh mục khung vị trí việc làm và định mức số lượng người làm việc trong các cơ sở</w:t>
      </w:r>
      <w:r w:rsidRPr="004B56D5">
        <w:rPr>
          <w:rFonts w:cs="Times New Roman"/>
          <w:sz w:val="28"/>
          <w:szCs w:val="28"/>
        </w:rPr>
        <w:t xml:space="preserve"> </w:t>
      </w:r>
      <w:r w:rsidRPr="004B56D5">
        <w:rPr>
          <w:rStyle w:val="fontstyle01"/>
          <w:rFonts w:ascii="Times New Roman" w:hAnsi="Times New Roman" w:cs="Times New Roman"/>
          <w:i w:val="0"/>
          <w:sz w:val="28"/>
          <w:szCs w:val="28"/>
        </w:rPr>
        <w:t>giáo dục phổ thông công lập;</w:t>
      </w:r>
    </w:p>
    <w:p w14:paraId="36E082AD" w14:textId="4A532C52" w:rsidR="002B0847" w:rsidRPr="004B56D5" w:rsidRDefault="002B0847" w:rsidP="009C3596">
      <w:pPr>
        <w:pStyle w:val="0Noidung"/>
        <w:rPr>
          <w:rStyle w:val="fontstyle01"/>
          <w:rFonts w:ascii="Times New Roman" w:hAnsi="Times New Roman"/>
          <w:i w:val="0"/>
          <w:iCs w:val="0"/>
          <w:color w:val="auto"/>
          <w:sz w:val="28"/>
          <w:szCs w:val="28"/>
        </w:rPr>
      </w:pPr>
      <w:r w:rsidRPr="004B56D5">
        <w:rPr>
          <w:lang w:val="nl-NL"/>
        </w:rPr>
        <w:t>Căn cứ Nghị định số </w:t>
      </w:r>
      <w:hyperlink r:id="rId9" w:tooltip="Nghị định 116/2003/NĐ-CP tuyển sử dụng quản lý cán bộ, công chức trong đơn vị sự nghiệp của Nhà nước" w:history="1">
        <w:r w:rsidRPr="004B56D5">
          <w:rPr>
            <w:lang w:val="nl-NL"/>
          </w:rPr>
          <w:t>115/2020/NĐ-CP</w:t>
        </w:r>
      </w:hyperlink>
      <w:r w:rsidRPr="004B56D5">
        <w:rPr>
          <w:lang w:val="nl-NL"/>
        </w:rPr>
        <w:t xml:space="preserve">  của Chính phủ về việc tuyển dụng, sử dụng và quản lý cán bộ, công chức trong các đơn vị sự nghiệp của nhà nước; </w:t>
      </w:r>
    </w:p>
    <w:p w14:paraId="5E01F3F3" w14:textId="23F4872C" w:rsidR="002B0847" w:rsidRPr="004B56D5" w:rsidRDefault="002B0847" w:rsidP="002B0847">
      <w:pPr>
        <w:ind w:firstLine="720"/>
        <w:jc w:val="both"/>
        <w:rPr>
          <w:rStyle w:val="fontstyle01"/>
          <w:rFonts w:ascii="Times New Roman" w:hAnsi="Times New Roman" w:cs="Times New Roman"/>
          <w:i w:val="0"/>
          <w:sz w:val="28"/>
          <w:szCs w:val="28"/>
        </w:rPr>
      </w:pPr>
      <w:r w:rsidRPr="004B56D5">
        <w:rPr>
          <w:rStyle w:val="fontstyle01"/>
          <w:rFonts w:ascii="Times New Roman" w:hAnsi="Times New Roman" w:cs="Times New Roman"/>
          <w:i w:val="0"/>
          <w:sz w:val="28"/>
          <w:szCs w:val="28"/>
        </w:rPr>
        <w:t>Căn cứ chiến lược phát triển nhà trường số</w:t>
      </w:r>
      <w:r w:rsidR="004B56D5" w:rsidRPr="004B56D5">
        <w:rPr>
          <w:rStyle w:val="fontstyle01"/>
          <w:rFonts w:ascii="Times New Roman" w:hAnsi="Times New Roman" w:cs="Times New Roman"/>
          <w:i w:val="0"/>
          <w:sz w:val="28"/>
          <w:szCs w:val="28"/>
        </w:rPr>
        <w:t xml:space="preserve"> 19</w:t>
      </w:r>
      <w:r w:rsidRPr="004B56D5">
        <w:rPr>
          <w:rStyle w:val="fontstyle01"/>
          <w:rFonts w:ascii="Times New Roman" w:hAnsi="Times New Roman" w:cs="Times New Roman"/>
          <w:i w:val="0"/>
          <w:sz w:val="28"/>
          <w:szCs w:val="28"/>
        </w:rPr>
        <w:t xml:space="preserve">/CLPT-NQ giai đoạn 2020-2025 </w:t>
      </w:r>
      <w:r w:rsidR="004B56D5" w:rsidRPr="004B56D5">
        <w:rPr>
          <w:rStyle w:val="fontstyle01"/>
          <w:rFonts w:ascii="Times New Roman" w:hAnsi="Times New Roman" w:cs="Times New Roman"/>
          <w:i w:val="0"/>
          <w:sz w:val="28"/>
          <w:szCs w:val="28"/>
        </w:rPr>
        <w:t xml:space="preserve">ngày 03 tháng 9 năm 2020 </w:t>
      </w:r>
      <w:r w:rsidRPr="004B56D5">
        <w:rPr>
          <w:rStyle w:val="fontstyle01"/>
          <w:rFonts w:ascii="Times New Roman" w:hAnsi="Times New Roman" w:cs="Times New Roman"/>
          <w:i w:val="0"/>
          <w:sz w:val="28"/>
          <w:szCs w:val="28"/>
        </w:rPr>
        <w:t xml:space="preserve">của trường </w:t>
      </w:r>
      <w:r w:rsidRPr="004B56D5">
        <w:rPr>
          <w:rFonts w:cs="Times New Roman"/>
          <w:sz w:val="28"/>
          <w:szCs w:val="28"/>
          <w:lang w:val="vi-VN"/>
        </w:rPr>
        <w:t>THCS</w:t>
      </w:r>
      <w:r w:rsidRPr="004B56D5">
        <w:rPr>
          <w:rFonts w:cs="Times New Roman"/>
          <w:sz w:val="28"/>
          <w:szCs w:val="28"/>
        </w:rPr>
        <w:t xml:space="preserve"> </w:t>
      </w:r>
      <w:r w:rsidR="004B56D5" w:rsidRPr="004B56D5">
        <w:rPr>
          <w:rFonts w:cs="Times New Roman"/>
          <w:sz w:val="28"/>
          <w:szCs w:val="28"/>
        </w:rPr>
        <w:t>Trần Phú</w:t>
      </w:r>
      <w:r w:rsidRPr="004B56D5">
        <w:rPr>
          <w:rStyle w:val="fontstyle01"/>
          <w:rFonts w:ascii="Times New Roman" w:hAnsi="Times New Roman" w:cs="Times New Roman"/>
          <w:i w:val="0"/>
          <w:sz w:val="28"/>
          <w:szCs w:val="28"/>
        </w:rPr>
        <w:t>, thị xã Buôn Hồ, tỉnh Đắk Lắ</w:t>
      </w:r>
      <w:r w:rsidR="004B56D5" w:rsidRPr="004B56D5">
        <w:rPr>
          <w:rStyle w:val="fontstyle01"/>
          <w:rFonts w:ascii="Times New Roman" w:hAnsi="Times New Roman" w:cs="Times New Roman"/>
          <w:i w:val="0"/>
          <w:sz w:val="28"/>
          <w:szCs w:val="28"/>
        </w:rPr>
        <w:t>k</w:t>
      </w:r>
      <w:r w:rsidRPr="004B56D5">
        <w:rPr>
          <w:rStyle w:val="fontstyle01"/>
          <w:rFonts w:ascii="Times New Roman" w:hAnsi="Times New Roman" w:cs="Times New Roman"/>
          <w:i w:val="0"/>
          <w:sz w:val="28"/>
          <w:szCs w:val="28"/>
        </w:rPr>
        <w:t xml:space="preserve"> </w:t>
      </w:r>
      <w:r w:rsidR="004B56D5" w:rsidRPr="004B56D5">
        <w:rPr>
          <w:rStyle w:val="fontstyle01"/>
          <w:rFonts w:ascii="Times New Roman" w:hAnsi="Times New Roman" w:cs="Times New Roman"/>
          <w:i w:val="0"/>
          <w:sz w:val="28"/>
          <w:szCs w:val="28"/>
        </w:rPr>
        <w:t>(</w:t>
      </w:r>
      <w:r w:rsidRPr="004B56D5">
        <w:rPr>
          <w:rStyle w:val="fontstyle01"/>
          <w:rFonts w:ascii="Times New Roman" w:hAnsi="Times New Roman" w:cs="Times New Roman"/>
          <w:i w:val="0"/>
          <w:sz w:val="28"/>
          <w:szCs w:val="28"/>
        </w:rPr>
        <w:t>đã được điều chỉ</w:t>
      </w:r>
      <w:r w:rsidR="004B56D5" w:rsidRPr="004B56D5">
        <w:rPr>
          <w:rStyle w:val="fontstyle01"/>
          <w:rFonts w:ascii="Times New Roman" w:hAnsi="Times New Roman" w:cs="Times New Roman"/>
          <w:i w:val="0"/>
          <w:sz w:val="28"/>
          <w:szCs w:val="28"/>
        </w:rPr>
        <w:t>nh theo CT GDPT 2018)</w:t>
      </w:r>
    </w:p>
    <w:p w14:paraId="0BF88799" w14:textId="7F1E0ED0" w:rsidR="002B0847" w:rsidRPr="004B56D5" w:rsidRDefault="002B0847" w:rsidP="004B56D5">
      <w:pPr>
        <w:ind w:firstLine="720"/>
        <w:jc w:val="both"/>
        <w:rPr>
          <w:rStyle w:val="fontstyle01"/>
          <w:rFonts w:ascii="Times New Roman" w:hAnsi="Times New Roman" w:cs="Times New Roman"/>
          <w:i w:val="0"/>
          <w:sz w:val="28"/>
          <w:szCs w:val="28"/>
        </w:rPr>
      </w:pPr>
      <w:r w:rsidRPr="004B56D5">
        <w:rPr>
          <w:rStyle w:val="fontstyle01"/>
          <w:rFonts w:ascii="Times New Roman" w:hAnsi="Times New Roman" w:cs="Times New Roman"/>
          <w:i w:val="0"/>
          <w:sz w:val="28"/>
          <w:szCs w:val="28"/>
        </w:rPr>
        <w:t xml:space="preserve">Căn cứ </w:t>
      </w:r>
      <w:r w:rsidRPr="004B56D5">
        <w:rPr>
          <w:rFonts w:cs="Times New Roman"/>
          <w:sz w:val="28"/>
          <w:szCs w:val="28"/>
        </w:rPr>
        <w:t xml:space="preserve">dự báo quy mô phát triển của trường </w:t>
      </w:r>
      <w:r w:rsidR="004B56D5" w:rsidRPr="004B56D5">
        <w:rPr>
          <w:rFonts w:cs="Times New Roman"/>
          <w:sz w:val="28"/>
          <w:szCs w:val="28"/>
          <w:lang w:val="vi-VN"/>
        </w:rPr>
        <w:t>THCS</w:t>
      </w:r>
      <w:r w:rsidR="004B56D5" w:rsidRPr="004B56D5">
        <w:rPr>
          <w:rFonts w:cs="Times New Roman"/>
          <w:sz w:val="28"/>
          <w:szCs w:val="28"/>
        </w:rPr>
        <w:t xml:space="preserve"> Trần Phú</w:t>
      </w:r>
      <w:r w:rsidRPr="004B56D5">
        <w:rPr>
          <w:rFonts w:cs="Times New Roman"/>
          <w:sz w:val="28"/>
          <w:szCs w:val="28"/>
        </w:rPr>
        <w:t xml:space="preserve">, </w:t>
      </w:r>
      <w:r w:rsidRPr="004B56D5">
        <w:rPr>
          <w:rStyle w:val="fontstyle01"/>
          <w:rFonts w:ascii="Times New Roman" w:hAnsi="Times New Roman" w:cs="Times New Roman"/>
          <w:i w:val="0"/>
          <w:sz w:val="28"/>
          <w:szCs w:val="28"/>
        </w:rPr>
        <w:t>thị xã Buôn Hồ, tỉnh Đắk Lắk</w:t>
      </w:r>
      <w:r w:rsidRPr="004B56D5">
        <w:rPr>
          <w:rFonts w:cs="Times New Roman"/>
          <w:sz w:val="28"/>
          <w:szCs w:val="28"/>
        </w:rPr>
        <w:t xml:space="preserve"> </w:t>
      </w:r>
      <w:r w:rsidRPr="004B56D5">
        <w:rPr>
          <w:rStyle w:val="fontstyle01"/>
          <w:rFonts w:ascii="Times New Roman" w:hAnsi="Times New Roman" w:cs="Times New Roman"/>
          <w:i w:val="0"/>
          <w:sz w:val="28"/>
          <w:szCs w:val="28"/>
        </w:rPr>
        <w:t>giai đoạn 2021-2025;</w:t>
      </w:r>
    </w:p>
    <w:p w14:paraId="74E7F753" w14:textId="3595A9C8" w:rsidR="002B0847" w:rsidRPr="004B56D5" w:rsidRDefault="002B0847" w:rsidP="002B0847">
      <w:pPr>
        <w:ind w:firstLine="720"/>
        <w:jc w:val="both"/>
        <w:rPr>
          <w:rStyle w:val="fontstyle01"/>
          <w:rFonts w:ascii="Times New Roman" w:hAnsi="Times New Roman" w:cs="Times New Roman"/>
          <w:i w:val="0"/>
          <w:sz w:val="28"/>
          <w:szCs w:val="28"/>
        </w:rPr>
      </w:pPr>
      <w:r w:rsidRPr="004B56D5">
        <w:rPr>
          <w:rStyle w:val="fontstyle01"/>
          <w:rFonts w:ascii="Times New Roman" w:hAnsi="Times New Roman" w:cs="Times New Roman"/>
          <w:i w:val="0"/>
          <w:sz w:val="28"/>
          <w:szCs w:val="28"/>
        </w:rPr>
        <w:t xml:space="preserve">Căn cứ tình hình phát triển kinh tế xã hội </w:t>
      </w:r>
      <w:r w:rsidR="004B56D5">
        <w:rPr>
          <w:rStyle w:val="fontstyle01"/>
          <w:rFonts w:ascii="Times New Roman" w:hAnsi="Times New Roman" w:cs="Times New Roman"/>
          <w:i w:val="0"/>
          <w:sz w:val="28"/>
          <w:szCs w:val="28"/>
        </w:rPr>
        <w:t>phường Đoàn Kết</w:t>
      </w:r>
      <w:r w:rsidRPr="004B56D5">
        <w:rPr>
          <w:rStyle w:val="fontstyle01"/>
          <w:rFonts w:ascii="Times New Roman" w:hAnsi="Times New Roman" w:cs="Times New Roman"/>
          <w:i w:val="0"/>
          <w:sz w:val="28"/>
          <w:szCs w:val="28"/>
        </w:rPr>
        <w:t>, thị xã Buôn Hồ, tỉnh Đắk Lắk;</w:t>
      </w:r>
    </w:p>
    <w:p w14:paraId="5D237C91" w14:textId="219BB49D" w:rsidR="002B0847" w:rsidRPr="004B56D5" w:rsidRDefault="002B0847" w:rsidP="002B0847">
      <w:pPr>
        <w:ind w:firstLine="720"/>
        <w:jc w:val="both"/>
        <w:rPr>
          <w:rStyle w:val="fontstyle01"/>
          <w:rFonts w:ascii="Times New Roman" w:hAnsi="Times New Roman" w:cs="Times New Roman"/>
          <w:i w:val="0"/>
          <w:sz w:val="28"/>
          <w:szCs w:val="28"/>
        </w:rPr>
      </w:pPr>
      <w:r w:rsidRPr="004B56D5">
        <w:rPr>
          <w:rStyle w:val="fontstyle01"/>
          <w:rFonts w:ascii="Times New Roman" w:hAnsi="Times New Roman" w:cs="Times New Roman"/>
          <w:i w:val="0"/>
          <w:sz w:val="28"/>
          <w:szCs w:val="28"/>
        </w:rPr>
        <w:t>Căn cứ tình hình thực tiễn của trường</w:t>
      </w:r>
      <w:r w:rsidRPr="004B56D5">
        <w:rPr>
          <w:rFonts w:cs="Times New Roman"/>
          <w:sz w:val="28"/>
          <w:szCs w:val="28"/>
        </w:rPr>
        <w:t xml:space="preserve"> </w:t>
      </w:r>
      <w:r w:rsidRPr="004B56D5">
        <w:rPr>
          <w:rFonts w:cs="Times New Roman"/>
          <w:sz w:val="28"/>
          <w:szCs w:val="28"/>
          <w:lang w:val="vi-VN"/>
        </w:rPr>
        <w:t>THCS</w:t>
      </w:r>
      <w:r w:rsidRPr="004B56D5">
        <w:rPr>
          <w:rFonts w:cs="Times New Roman"/>
          <w:sz w:val="28"/>
          <w:szCs w:val="28"/>
        </w:rPr>
        <w:t xml:space="preserve"> </w:t>
      </w:r>
      <w:r w:rsidR="004B56D5">
        <w:rPr>
          <w:rFonts w:cs="Times New Roman"/>
          <w:sz w:val="28"/>
          <w:szCs w:val="28"/>
        </w:rPr>
        <w:t>Trần Phú</w:t>
      </w:r>
      <w:r w:rsidRPr="004B56D5">
        <w:rPr>
          <w:rFonts w:cs="Times New Roman"/>
          <w:sz w:val="28"/>
          <w:szCs w:val="28"/>
        </w:rPr>
        <w:t xml:space="preserve">, </w:t>
      </w:r>
      <w:r w:rsidR="004B56D5">
        <w:rPr>
          <w:rStyle w:val="fontstyle01"/>
          <w:rFonts w:ascii="Times New Roman" w:hAnsi="Times New Roman" w:cs="Times New Roman"/>
          <w:i w:val="0"/>
          <w:sz w:val="28"/>
          <w:szCs w:val="28"/>
        </w:rPr>
        <w:t>phường Đoàn Kết</w:t>
      </w:r>
      <w:r w:rsidRPr="004B56D5">
        <w:rPr>
          <w:rStyle w:val="fontstyle01"/>
          <w:rFonts w:ascii="Times New Roman" w:hAnsi="Times New Roman" w:cs="Times New Roman"/>
          <w:i w:val="0"/>
          <w:sz w:val="28"/>
          <w:szCs w:val="28"/>
        </w:rPr>
        <w:t>, thị xã Buôn Hồ, tỉnh Đắk Lắk;</w:t>
      </w:r>
    </w:p>
    <w:p w14:paraId="356EA9A8" w14:textId="33ED49B8" w:rsidR="002B0847" w:rsidRPr="002B0847" w:rsidRDefault="002B0847" w:rsidP="009C3596">
      <w:pPr>
        <w:pStyle w:val="0Noidung"/>
      </w:pPr>
      <w:r w:rsidRPr="002B0847">
        <w:t xml:space="preserve">Trường </w:t>
      </w:r>
      <w:r w:rsidR="004B56D5" w:rsidRPr="004B56D5">
        <w:t xml:space="preserve">THCS </w:t>
      </w:r>
      <w:r w:rsidR="004B56D5">
        <w:t>Trần Phú</w:t>
      </w:r>
      <w:r w:rsidR="004B56D5" w:rsidRPr="002B0847">
        <w:t xml:space="preserve"> </w:t>
      </w:r>
      <w:r w:rsidRPr="002B0847">
        <w:t xml:space="preserve">xây dựng Kế hoạch phát triển đội ngũ giáo viên, nhân viên, cán bộ quản lý năm học 2021- 2022, tầm nhìn đến năm 2025 cụ thể như sau: </w:t>
      </w:r>
    </w:p>
    <w:p w14:paraId="676CCC1E" w14:textId="4F6F784F" w:rsidR="00122921" w:rsidRPr="00E95886" w:rsidRDefault="00122921" w:rsidP="00507EA4">
      <w:pPr>
        <w:tabs>
          <w:tab w:val="left" w:pos="4460"/>
        </w:tabs>
        <w:spacing w:before="40" w:after="40"/>
        <w:jc w:val="both"/>
        <w:rPr>
          <w:rFonts w:eastAsia="Calibri" w:cs="Times New Roman"/>
          <w:b/>
          <w:sz w:val="28"/>
          <w:szCs w:val="28"/>
          <w:lang w:val="nl-NL"/>
        </w:rPr>
      </w:pPr>
      <w:r w:rsidRPr="00E95886">
        <w:rPr>
          <w:rFonts w:eastAsia="Calibri" w:cs="Times New Roman"/>
          <w:b/>
          <w:sz w:val="28"/>
          <w:szCs w:val="28"/>
          <w:lang w:val="nl-NL"/>
        </w:rPr>
        <w:t xml:space="preserve">      </w:t>
      </w:r>
      <w:r w:rsidRPr="00E95886">
        <w:rPr>
          <w:rFonts w:eastAsia="Calibri" w:cs="Times New Roman"/>
          <w:b/>
          <w:sz w:val="28"/>
          <w:szCs w:val="28"/>
        </w:rPr>
        <w:t>II. ĐẶC ĐIỂM TÌNH HÌNH</w:t>
      </w:r>
      <w:r w:rsidRPr="00E95886">
        <w:rPr>
          <w:rFonts w:eastAsia="Calibri" w:cs="Times New Roman"/>
          <w:b/>
          <w:sz w:val="28"/>
          <w:szCs w:val="28"/>
          <w:lang w:val="nl-NL"/>
        </w:rPr>
        <w:t xml:space="preserve"> </w:t>
      </w:r>
      <w:r w:rsidR="00507EA4">
        <w:rPr>
          <w:rFonts w:eastAsia="Calibri" w:cs="Times New Roman"/>
          <w:b/>
          <w:sz w:val="28"/>
          <w:szCs w:val="28"/>
          <w:lang w:val="nl-NL"/>
        </w:rPr>
        <w:tab/>
      </w:r>
    </w:p>
    <w:p w14:paraId="53DF8286" w14:textId="61B272F2" w:rsidR="00122921" w:rsidRPr="00E95886" w:rsidRDefault="00122921" w:rsidP="00122921">
      <w:pPr>
        <w:spacing w:before="40" w:after="40"/>
        <w:jc w:val="both"/>
        <w:rPr>
          <w:rFonts w:eastAsia="Calibri" w:cs="Times New Roman"/>
          <w:b/>
          <w:i/>
          <w:sz w:val="28"/>
          <w:szCs w:val="28"/>
        </w:rPr>
      </w:pPr>
      <w:r w:rsidRPr="00E95886">
        <w:rPr>
          <w:rFonts w:eastAsia="Calibri" w:cs="Times New Roman"/>
          <w:b/>
          <w:i/>
          <w:sz w:val="28"/>
          <w:szCs w:val="28"/>
        </w:rPr>
        <w:t xml:space="preserve">1. Thực trạng số lượng, cơ cấu đội </w:t>
      </w:r>
      <w:proofErr w:type="gramStart"/>
      <w:r w:rsidRPr="00E95886">
        <w:rPr>
          <w:rFonts w:eastAsia="Calibri" w:cs="Times New Roman"/>
          <w:b/>
          <w:i/>
          <w:sz w:val="28"/>
          <w:szCs w:val="28"/>
        </w:rPr>
        <w:t>ngũ</w:t>
      </w:r>
      <w:proofErr w:type="gramEnd"/>
      <w:r w:rsidRPr="00E95886">
        <w:rPr>
          <w:rFonts w:eastAsia="Calibri" w:cs="Times New Roman"/>
          <w:b/>
          <w:i/>
          <w:sz w:val="28"/>
          <w:szCs w:val="28"/>
        </w:rPr>
        <w:t xml:space="preserve"> cán bộ quản lý, giáo viên, nhân viên của nhà trường năm học </w:t>
      </w:r>
      <w:r w:rsidR="00E95886">
        <w:rPr>
          <w:rFonts w:eastAsia="Calibri" w:cs="Times New Roman"/>
          <w:b/>
          <w:i/>
          <w:sz w:val="28"/>
          <w:szCs w:val="28"/>
        </w:rPr>
        <w:t>2021-2022</w:t>
      </w:r>
    </w:p>
    <w:p w14:paraId="409F3089" w14:textId="1A0CC182" w:rsidR="00122921" w:rsidRPr="00E95886" w:rsidRDefault="00122921" w:rsidP="00122921">
      <w:pPr>
        <w:spacing w:before="40" w:after="40"/>
        <w:jc w:val="both"/>
        <w:rPr>
          <w:rFonts w:eastAsia="Calibri" w:cs="Times New Roman"/>
          <w:sz w:val="28"/>
          <w:szCs w:val="28"/>
        </w:rPr>
      </w:pPr>
      <w:r w:rsidRPr="00E95886">
        <w:rPr>
          <w:rFonts w:eastAsia="Calibri" w:cs="Times New Roman"/>
          <w:sz w:val="28"/>
          <w:szCs w:val="28"/>
        </w:rPr>
        <w:tab/>
        <w:t>Tổng số GV, NV, CBQL</w:t>
      </w:r>
      <w:r w:rsidR="004B56D5">
        <w:rPr>
          <w:rFonts w:eastAsia="Calibri" w:cs="Times New Roman"/>
          <w:sz w:val="28"/>
          <w:szCs w:val="28"/>
        </w:rPr>
        <w:t>: 26</w:t>
      </w:r>
      <w:r w:rsidR="00EF449E">
        <w:rPr>
          <w:rFonts w:eastAsia="Calibri" w:cs="Times New Roman"/>
          <w:sz w:val="28"/>
          <w:szCs w:val="28"/>
        </w:rPr>
        <w:t xml:space="preserve"> người.</w:t>
      </w:r>
    </w:p>
    <w:p w14:paraId="3615DA27" w14:textId="77777777" w:rsidR="00122921" w:rsidRPr="00E95886" w:rsidRDefault="00122921" w:rsidP="00122921">
      <w:pPr>
        <w:spacing w:before="40" w:after="40"/>
        <w:jc w:val="both"/>
        <w:rPr>
          <w:rFonts w:eastAsia="Calibri" w:cs="Times New Roman"/>
          <w:sz w:val="28"/>
          <w:szCs w:val="28"/>
        </w:rPr>
      </w:pPr>
      <w:r w:rsidRPr="00E95886">
        <w:rPr>
          <w:rFonts w:eastAsia="Calibri" w:cs="Times New Roman"/>
          <w:sz w:val="28"/>
          <w:szCs w:val="28"/>
        </w:rPr>
        <w:tab/>
        <w:t>Về cơ cấu, số lượng</w:t>
      </w:r>
    </w:p>
    <w:p w14:paraId="7F5ED099" w14:textId="77777777" w:rsidR="00122921" w:rsidRPr="00E95886" w:rsidRDefault="00122921" w:rsidP="00122921">
      <w:pPr>
        <w:spacing w:before="40" w:after="40"/>
        <w:jc w:val="both"/>
        <w:rPr>
          <w:rFonts w:eastAsia="Calibri" w:cs="Times New Roman"/>
          <w:sz w:val="28"/>
          <w:szCs w:val="28"/>
        </w:rPr>
      </w:pPr>
      <w:r w:rsidRPr="00E95886">
        <w:rPr>
          <w:rFonts w:eastAsia="Calibri" w:cs="Times New Roman"/>
          <w:sz w:val="28"/>
          <w:szCs w:val="28"/>
        </w:rPr>
        <w:tab/>
        <w:t>Số cán bộ quản lý, giáo viên, nhân viên:</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1464"/>
        <w:gridCol w:w="1022"/>
        <w:gridCol w:w="1023"/>
        <w:gridCol w:w="2484"/>
      </w:tblGrid>
      <w:tr w:rsidR="00122921" w:rsidRPr="00E95886" w14:paraId="349815E6" w14:textId="77777777" w:rsidTr="00504A4F">
        <w:trPr>
          <w:trHeight w:val="253"/>
        </w:trPr>
        <w:tc>
          <w:tcPr>
            <w:tcW w:w="1627" w:type="pct"/>
            <w:vMerge w:val="restart"/>
            <w:tcBorders>
              <w:top w:val="single" w:sz="4" w:space="0" w:color="auto"/>
              <w:left w:val="single" w:sz="4" w:space="0" w:color="auto"/>
              <w:bottom w:val="single" w:sz="4" w:space="0" w:color="auto"/>
              <w:right w:val="single" w:sz="4" w:space="0" w:color="auto"/>
              <w:tl2br w:val="single" w:sz="4" w:space="0" w:color="auto"/>
            </w:tcBorders>
          </w:tcPr>
          <w:p w14:paraId="737573E4" w14:textId="77777777" w:rsidR="00122921" w:rsidRPr="00E95886" w:rsidRDefault="00122921" w:rsidP="00EF449E">
            <w:pPr>
              <w:spacing w:before="40" w:after="40" w:line="276" w:lineRule="auto"/>
              <w:jc w:val="both"/>
              <w:rPr>
                <w:rFonts w:eastAsia="Calibri" w:cs="Times New Roman"/>
                <w:sz w:val="28"/>
                <w:szCs w:val="28"/>
              </w:rPr>
            </w:pPr>
            <w:bookmarkStart w:id="0" w:name="_Hlk47004438"/>
            <w:r w:rsidRPr="00E95886">
              <w:rPr>
                <w:rFonts w:eastAsia="Calibri" w:cs="Times New Roman"/>
                <w:sz w:val="28"/>
                <w:szCs w:val="28"/>
              </w:rPr>
              <w:t xml:space="preserve">               Số lượng</w:t>
            </w:r>
          </w:p>
          <w:p w14:paraId="7BEBEAD6" w14:textId="77777777" w:rsidR="00122921" w:rsidRPr="00E95886" w:rsidRDefault="00122921" w:rsidP="00EF449E">
            <w:pPr>
              <w:spacing w:before="40" w:after="40" w:line="276" w:lineRule="auto"/>
              <w:jc w:val="both"/>
              <w:rPr>
                <w:rFonts w:eastAsia="Calibri" w:cs="Times New Roman"/>
                <w:sz w:val="28"/>
                <w:szCs w:val="28"/>
              </w:rPr>
            </w:pPr>
            <w:r w:rsidRPr="00E95886">
              <w:rPr>
                <w:rFonts w:eastAsia="Calibri" w:cs="Times New Roman"/>
                <w:sz w:val="28"/>
                <w:szCs w:val="28"/>
              </w:rPr>
              <w:t xml:space="preserve">Đội ngũ </w:t>
            </w:r>
          </w:p>
        </w:tc>
        <w:tc>
          <w:tcPr>
            <w:tcW w:w="824" w:type="pct"/>
            <w:vMerge w:val="restart"/>
            <w:tcBorders>
              <w:top w:val="single" w:sz="4" w:space="0" w:color="auto"/>
              <w:left w:val="single" w:sz="4" w:space="0" w:color="auto"/>
              <w:right w:val="single" w:sz="4" w:space="0" w:color="auto"/>
            </w:tcBorders>
            <w:vAlign w:val="center"/>
            <w:hideMark/>
          </w:tcPr>
          <w:p w14:paraId="249CFB12" w14:textId="77777777" w:rsidR="00122921" w:rsidRPr="00E95886" w:rsidRDefault="00122921" w:rsidP="00EF449E">
            <w:pPr>
              <w:spacing w:before="40" w:after="40" w:line="276" w:lineRule="auto"/>
              <w:jc w:val="both"/>
              <w:rPr>
                <w:rFonts w:eastAsia="Calibri" w:cs="Times New Roman"/>
                <w:b/>
                <w:sz w:val="28"/>
                <w:szCs w:val="28"/>
              </w:rPr>
            </w:pPr>
            <w:r w:rsidRPr="00E95886">
              <w:rPr>
                <w:rFonts w:eastAsia="Calibri" w:cs="Times New Roman"/>
                <w:b/>
                <w:sz w:val="28"/>
                <w:szCs w:val="28"/>
              </w:rPr>
              <w:t>Hiện có</w:t>
            </w:r>
          </w:p>
          <w:p w14:paraId="3558A799" w14:textId="77777777" w:rsidR="00122921" w:rsidRPr="00E95886" w:rsidRDefault="00122921" w:rsidP="00EF449E">
            <w:pPr>
              <w:spacing w:before="40" w:after="40" w:line="276" w:lineRule="auto"/>
              <w:jc w:val="both"/>
              <w:rPr>
                <w:rFonts w:eastAsia="Calibri" w:cs="Times New Roman"/>
                <w:sz w:val="28"/>
                <w:szCs w:val="28"/>
              </w:rPr>
            </w:pPr>
          </w:p>
        </w:tc>
        <w:tc>
          <w:tcPr>
            <w:tcW w:w="2550" w:type="pct"/>
            <w:gridSpan w:val="3"/>
            <w:tcBorders>
              <w:top w:val="single" w:sz="4" w:space="0" w:color="auto"/>
              <w:left w:val="single" w:sz="4" w:space="0" w:color="auto"/>
              <w:right w:val="single" w:sz="4" w:space="0" w:color="auto"/>
            </w:tcBorders>
          </w:tcPr>
          <w:p w14:paraId="25226C0E" w14:textId="77777777" w:rsidR="00122921" w:rsidRPr="00E95886" w:rsidRDefault="00122921" w:rsidP="00EF449E">
            <w:pPr>
              <w:spacing w:before="40" w:after="40" w:line="276" w:lineRule="auto"/>
              <w:rPr>
                <w:rFonts w:eastAsia="Calibri" w:cs="Times New Roman"/>
                <w:sz w:val="28"/>
                <w:szCs w:val="28"/>
              </w:rPr>
            </w:pPr>
            <w:r w:rsidRPr="00E95886">
              <w:rPr>
                <w:rFonts w:eastAsia="Calibri" w:cs="Times New Roman"/>
                <w:b/>
                <w:sz w:val="28"/>
                <w:szCs w:val="28"/>
              </w:rPr>
              <w:t>Yêu cầu của CTGDPT 2018</w:t>
            </w:r>
          </w:p>
        </w:tc>
      </w:tr>
      <w:tr w:rsidR="00122921" w:rsidRPr="00E95886" w14:paraId="1CDE79CE" w14:textId="77777777" w:rsidTr="00504A4F">
        <w:trPr>
          <w:trHeight w:val="444"/>
        </w:trPr>
        <w:tc>
          <w:tcPr>
            <w:tcW w:w="1627" w:type="pct"/>
            <w:vMerge/>
            <w:tcBorders>
              <w:top w:val="single" w:sz="4" w:space="0" w:color="auto"/>
              <w:left w:val="single" w:sz="4" w:space="0" w:color="auto"/>
              <w:bottom w:val="single" w:sz="4" w:space="0" w:color="auto"/>
              <w:right w:val="single" w:sz="4" w:space="0" w:color="auto"/>
              <w:tl2br w:val="single" w:sz="4" w:space="0" w:color="auto"/>
            </w:tcBorders>
            <w:vAlign w:val="center"/>
            <w:hideMark/>
          </w:tcPr>
          <w:p w14:paraId="498CF6F7" w14:textId="77777777" w:rsidR="00122921" w:rsidRPr="00E95886" w:rsidRDefault="00122921" w:rsidP="00EF449E">
            <w:pPr>
              <w:spacing w:before="40" w:after="40" w:line="276" w:lineRule="auto"/>
              <w:jc w:val="both"/>
              <w:rPr>
                <w:rFonts w:eastAsia="Calibri" w:cs="Times New Roman"/>
                <w:sz w:val="28"/>
                <w:szCs w:val="28"/>
              </w:rPr>
            </w:pPr>
          </w:p>
        </w:tc>
        <w:tc>
          <w:tcPr>
            <w:tcW w:w="824" w:type="pct"/>
            <w:vMerge/>
            <w:tcBorders>
              <w:left w:val="single" w:sz="4" w:space="0" w:color="auto"/>
              <w:bottom w:val="single" w:sz="4" w:space="0" w:color="auto"/>
              <w:right w:val="single" w:sz="4" w:space="0" w:color="auto"/>
            </w:tcBorders>
            <w:hideMark/>
          </w:tcPr>
          <w:p w14:paraId="3FEB367A" w14:textId="77777777" w:rsidR="00122921" w:rsidRPr="00E95886" w:rsidRDefault="00122921" w:rsidP="00EF449E">
            <w:pPr>
              <w:spacing w:before="40" w:after="40" w:line="276" w:lineRule="auto"/>
              <w:jc w:val="both"/>
              <w:rPr>
                <w:rFonts w:eastAsia="Calibri" w:cs="Times New Roman"/>
                <w:sz w:val="28"/>
                <w:szCs w:val="28"/>
              </w:rPr>
            </w:pPr>
          </w:p>
        </w:tc>
        <w:tc>
          <w:tcPr>
            <w:tcW w:w="575" w:type="pct"/>
            <w:tcBorders>
              <w:left w:val="single" w:sz="4" w:space="0" w:color="auto"/>
              <w:bottom w:val="single" w:sz="4" w:space="0" w:color="auto"/>
              <w:right w:val="single" w:sz="4" w:space="0" w:color="auto"/>
            </w:tcBorders>
          </w:tcPr>
          <w:p w14:paraId="3D95AA81" w14:textId="77777777" w:rsidR="00122921" w:rsidRPr="00E95886" w:rsidRDefault="00122921" w:rsidP="00EF449E">
            <w:pPr>
              <w:spacing w:before="40" w:after="40" w:line="276" w:lineRule="auto"/>
              <w:jc w:val="both"/>
              <w:rPr>
                <w:rFonts w:eastAsia="Calibri" w:cs="Times New Roman"/>
                <w:sz w:val="28"/>
                <w:szCs w:val="28"/>
              </w:rPr>
            </w:pPr>
            <w:r w:rsidRPr="00E95886">
              <w:rPr>
                <w:rFonts w:eastAsia="Calibri" w:cs="Times New Roman"/>
                <w:sz w:val="28"/>
                <w:szCs w:val="28"/>
              </w:rPr>
              <w:t>Thừa</w:t>
            </w:r>
          </w:p>
        </w:tc>
        <w:tc>
          <w:tcPr>
            <w:tcW w:w="576" w:type="pct"/>
            <w:tcBorders>
              <w:left w:val="single" w:sz="4" w:space="0" w:color="auto"/>
              <w:bottom w:val="single" w:sz="4" w:space="0" w:color="auto"/>
              <w:right w:val="single" w:sz="4" w:space="0" w:color="auto"/>
            </w:tcBorders>
          </w:tcPr>
          <w:p w14:paraId="31BAFBF1" w14:textId="77777777" w:rsidR="00122921" w:rsidRPr="00E95886" w:rsidRDefault="00122921" w:rsidP="00EF449E">
            <w:pPr>
              <w:spacing w:before="40" w:after="40" w:line="276" w:lineRule="auto"/>
              <w:jc w:val="both"/>
              <w:rPr>
                <w:rFonts w:eastAsia="Calibri" w:cs="Times New Roman"/>
                <w:sz w:val="28"/>
                <w:szCs w:val="28"/>
              </w:rPr>
            </w:pPr>
            <w:r w:rsidRPr="00E95886">
              <w:rPr>
                <w:rFonts w:eastAsia="Calibri" w:cs="Times New Roman"/>
                <w:sz w:val="28"/>
                <w:szCs w:val="28"/>
              </w:rPr>
              <w:t>Thiếu</w:t>
            </w:r>
          </w:p>
        </w:tc>
        <w:tc>
          <w:tcPr>
            <w:tcW w:w="1399" w:type="pct"/>
            <w:tcBorders>
              <w:left w:val="single" w:sz="4" w:space="0" w:color="auto"/>
              <w:bottom w:val="single" w:sz="4" w:space="0" w:color="auto"/>
              <w:right w:val="single" w:sz="4" w:space="0" w:color="auto"/>
            </w:tcBorders>
          </w:tcPr>
          <w:p w14:paraId="6D6027A9" w14:textId="77777777" w:rsidR="00122921" w:rsidRPr="00E95886" w:rsidRDefault="00122921" w:rsidP="00EF449E">
            <w:pPr>
              <w:spacing w:before="40" w:after="40" w:line="276" w:lineRule="auto"/>
              <w:rPr>
                <w:rFonts w:eastAsia="Calibri" w:cs="Times New Roman"/>
                <w:sz w:val="28"/>
                <w:szCs w:val="28"/>
              </w:rPr>
            </w:pPr>
            <w:r w:rsidRPr="00E95886">
              <w:rPr>
                <w:rFonts w:eastAsia="Calibri" w:cs="Times New Roman"/>
                <w:sz w:val="28"/>
                <w:szCs w:val="28"/>
              </w:rPr>
              <w:t>Cần bổ sung</w:t>
            </w:r>
          </w:p>
        </w:tc>
      </w:tr>
      <w:tr w:rsidR="00122921" w:rsidRPr="00E95886" w14:paraId="791CEE34" w14:textId="77777777" w:rsidTr="00504A4F">
        <w:tc>
          <w:tcPr>
            <w:tcW w:w="1627" w:type="pct"/>
            <w:tcBorders>
              <w:top w:val="single" w:sz="4" w:space="0" w:color="auto"/>
              <w:left w:val="single" w:sz="4" w:space="0" w:color="auto"/>
              <w:bottom w:val="single" w:sz="4" w:space="0" w:color="auto"/>
              <w:right w:val="single" w:sz="4" w:space="0" w:color="auto"/>
            </w:tcBorders>
            <w:vAlign w:val="center"/>
          </w:tcPr>
          <w:p w14:paraId="1DF38D9C" w14:textId="77777777" w:rsidR="00122921" w:rsidRPr="00E95886" w:rsidRDefault="00122921" w:rsidP="00EF449E">
            <w:pPr>
              <w:spacing w:before="40" w:after="40" w:line="276" w:lineRule="auto"/>
              <w:jc w:val="both"/>
              <w:rPr>
                <w:rFonts w:eastAsia="Calibri" w:cs="Times New Roman"/>
                <w:sz w:val="28"/>
                <w:szCs w:val="28"/>
              </w:rPr>
            </w:pPr>
            <w:r w:rsidRPr="00E95886">
              <w:rPr>
                <w:rFonts w:eastAsia="Calibri" w:cs="Times New Roman"/>
                <w:sz w:val="28"/>
                <w:szCs w:val="28"/>
              </w:rPr>
              <w:t>Hiệu trưởng</w:t>
            </w:r>
          </w:p>
        </w:tc>
        <w:tc>
          <w:tcPr>
            <w:tcW w:w="824" w:type="pct"/>
            <w:tcBorders>
              <w:top w:val="single" w:sz="4" w:space="0" w:color="auto"/>
              <w:left w:val="single" w:sz="4" w:space="0" w:color="auto"/>
              <w:bottom w:val="single" w:sz="4" w:space="0" w:color="auto"/>
              <w:right w:val="single" w:sz="4" w:space="0" w:color="auto"/>
            </w:tcBorders>
          </w:tcPr>
          <w:p w14:paraId="238C4EDF" w14:textId="1BA96A13" w:rsidR="00122921" w:rsidRPr="00E95886" w:rsidRDefault="00E95886" w:rsidP="00EF449E">
            <w:pPr>
              <w:tabs>
                <w:tab w:val="left" w:pos="740"/>
              </w:tabs>
              <w:spacing w:before="40" w:after="40" w:line="276" w:lineRule="auto"/>
              <w:rPr>
                <w:rFonts w:eastAsia="Calibri" w:cs="Times New Roman"/>
                <w:sz w:val="28"/>
                <w:szCs w:val="28"/>
              </w:rPr>
            </w:pPr>
            <w:r>
              <w:rPr>
                <w:rFonts w:eastAsia="Calibri" w:cs="Times New Roman"/>
                <w:sz w:val="28"/>
                <w:szCs w:val="28"/>
              </w:rPr>
              <w:t>1</w:t>
            </w:r>
          </w:p>
        </w:tc>
        <w:tc>
          <w:tcPr>
            <w:tcW w:w="575" w:type="pct"/>
            <w:tcBorders>
              <w:top w:val="single" w:sz="4" w:space="0" w:color="auto"/>
              <w:left w:val="single" w:sz="4" w:space="0" w:color="auto"/>
              <w:bottom w:val="single" w:sz="4" w:space="0" w:color="auto"/>
              <w:right w:val="single" w:sz="4" w:space="0" w:color="auto"/>
            </w:tcBorders>
          </w:tcPr>
          <w:p w14:paraId="58BA9980" w14:textId="77777777" w:rsidR="00122921" w:rsidRPr="00E95886" w:rsidRDefault="00122921" w:rsidP="00EF449E">
            <w:pPr>
              <w:spacing w:before="40" w:after="40" w:line="276" w:lineRule="auto"/>
              <w:jc w:val="both"/>
              <w:rPr>
                <w:rFonts w:eastAsia="Calibri" w:cs="Times New Roman"/>
                <w:sz w:val="28"/>
                <w:szCs w:val="28"/>
              </w:rPr>
            </w:pPr>
          </w:p>
        </w:tc>
        <w:tc>
          <w:tcPr>
            <w:tcW w:w="576" w:type="pct"/>
            <w:tcBorders>
              <w:top w:val="single" w:sz="4" w:space="0" w:color="auto"/>
              <w:left w:val="single" w:sz="4" w:space="0" w:color="auto"/>
              <w:bottom w:val="single" w:sz="4" w:space="0" w:color="auto"/>
              <w:right w:val="single" w:sz="4" w:space="0" w:color="auto"/>
            </w:tcBorders>
          </w:tcPr>
          <w:p w14:paraId="099FB133" w14:textId="77777777" w:rsidR="00122921" w:rsidRPr="00E95886" w:rsidRDefault="00122921" w:rsidP="00EF449E">
            <w:pPr>
              <w:spacing w:before="40" w:after="40" w:line="276" w:lineRule="auto"/>
              <w:jc w:val="both"/>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4E5DA201" w14:textId="77777777" w:rsidR="00122921" w:rsidRPr="00E95886" w:rsidRDefault="00122921" w:rsidP="00EF449E">
            <w:pPr>
              <w:spacing w:before="40" w:after="40" w:line="276" w:lineRule="auto"/>
              <w:rPr>
                <w:rFonts w:eastAsia="Calibri" w:cs="Times New Roman"/>
                <w:sz w:val="28"/>
                <w:szCs w:val="28"/>
              </w:rPr>
            </w:pPr>
          </w:p>
        </w:tc>
      </w:tr>
      <w:tr w:rsidR="00122921" w:rsidRPr="00E95886" w14:paraId="233AB7CE" w14:textId="77777777" w:rsidTr="00504A4F">
        <w:tc>
          <w:tcPr>
            <w:tcW w:w="1627" w:type="pct"/>
            <w:tcBorders>
              <w:top w:val="single" w:sz="4" w:space="0" w:color="auto"/>
              <w:left w:val="single" w:sz="4" w:space="0" w:color="auto"/>
              <w:bottom w:val="single" w:sz="4" w:space="0" w:color="auto"/>
              <w:right w:val="single" w:sz="4" w:space="0" w:color="auto"/>
            </w:tcBorders>
            <w:vAlign w:val="center"/>
          </w:tcPr>
          <w:p w14:paraId="65EB4C08" w14:textId="77777777" w:rsidR="00122921" w:rsidRPr="00E95886" w:rsidRDefault="00122921" w:rsidP="00EF449E">
            <w:pPr>
              <w:spacing w:before="40" w:after="40" w:line="276" w:lineRule="auto"/>
              <w:jc w:val="both"/>
              <w:rPr>
                <w:rFonts w:eastAsia="Calibri" w:cs="Times New Roman"/>
                <w:sz w:val="28"/>
                <w:szCs w:val="28"/>
              </w:rPr>
            </w:pPr>
            <w:r w:rsidRPr="00E95886">
              <w:rPr>
                <w:rFonts w:eastAsia="Calibri" w:cs="Times New Roman"/>
                <w:sz w:val="28"/>
                <w:szCs w:val="28"/>
              </w:rPr>
              <w:t>Phó hiệu trưởng</w:t>
            </w:r>
          </w:p>
        </w:tc>
        <w:tc>
          <w:tcPr>
            <w:tcW w:w="824" w:type="pct"/>
            <w:tcBorders>
              <w:top w:val="single" w:sz="4" w:space="0" w:color="auto"/>
              <w:left w:val="single" w:sz="4" w:space="0" w:color="auto"/>
              <w:bottom w:val="single" w:sz="4" w:space="0" w:color="auto"/>
              <w:right w:val="single" w:sz="4" w:space="0" w:color="auto"/>
            </w:tcBorders>
          </w:tcPr>
          <w:p w14:paraId="0ED0B496" w14:textId="1D072937" w:rsidR="00122921" w:rsidRPr="00E95886" w:rsidRDefault="004B56D5" w:rsidP="00EF449E">
            <w:pPr>
              <w:spacing w:before="40" w:after="40" w:line="276" w:lineRule="auto"/>
              <w:rPr>
                <w:rFonts w:eastAsia="Calibri" w:cs="Times New Roman"/>
                <w:sz w:val="28"/>
                <w:szCs w:val="28"/>
              </w:rPr>
            </w:pPr>
            <w:r>
              <w:rPr>
                <w:rFonts w:eastAsia="Calibri" w:cs="Times New Roman"/>
                <w:sz w:val="28"/>
                <w:szCs w:val="28"/>
              </w:rPr>
              <w:t>1</w:t>
            </w:r>
          </w:p>
        </w:tc>
        <w:tc>
          <w:tcPr>
            <w:tcW w:w="575" w:type="pct"/>
            <w:tcBorders>
              <w:top w:val="single" w:sz="4" w:space="0" w:color="auto"/>
              <w:left w:val="single" w:sz="4" w:space="0" w:color="auto"/>
              <w:bottom w:val="single" w:sz="4" w:space="0" w:color="auto"/>
              <w:right w:val="single" w:sz="4" w:space="0" w:color="auto"/>
            </w:tcBorders>
          </w:tcPr>
          <w:p w14:paraId="77ACA49F" w14:textId="77777777" w:rsidR="00122921" w:rsidRPr="00E95886" w:rsidRDefault="00122921" w:rsidP="00EF449E">
            <w:pPr>
              <w:spacing w:before="40" w:after="40" w:line="276" w:lineRule="auto"/>
              <w:jc w:val="both"/>
              <w:rPr>
                <w:rFonts w:eastAsia="Calibri" w:cs="Times New Roman"/>
                <w:sz w:val="28"/>
                <w:szCs w:val="28"/>
              </w:rPr>
            </w:pPr>
          </w:p>
        </w:tc>
        <w:tc>
          <w:tcPr>
            <w:tcW w:w="576" w:type="pct"/>
            <w:tcBorders>
              <w:top w:val="single" w:sz="4" w:space="0" w:color="auto"/>
              <w:left w:val="single" w:sz="4" w:space="0" w:color="auto"/>
              <w:bottom w:val="single" w:sz="4" w:space="0" w:color="auto"/>
              <w:right w:val="single" w:sz="4" w:space="0" w:color="auto"/>
            </w:tcBorders>
          </w:tcPr>
          <w:p w14:paraId="35346890" w14:textId="77777777" w:rsidR="00122921" w:rsidRPr="00E95886" w:rsidRDefault="00122921" w:rsidP="00EF449E">
            <w:pPr>
              <w:spacing w:before="40" w:after="40" w:line="276" w:lineRule="auto"/>
              <w:jc w:val="both"/>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369C3F72" w14:textId="77777777" w:rsidR="00122921" w:rsidRPr="00E95886" w:rsidRDefault="00122921" w:rsidP="00EF449E">
            <w:pPr>
              <w:spacing w:before="40" w:after="40" w:line="276" w:lineRule="auto"/>
              <w:rPr>
                <w:rFonts w:eastAsia="Calibri" w:cs="Times New Roman"/>
                <w:sz w:val="28"/>
                <w:szCs w:val="28"/>
              </w:rPr>
            </w:pPr>
          </w:p>
        </w:tc>
      </w:tr>
      <w:tr w:rsidR="00122921" w:rsidRPr="00E95886" w14:paraId="3946366F" w14:textId="77777777" w:rsidTr="00504A4F">
        <w:tc>
          <w:tcPr>
            <w:tcW w:w="1627" w:type="pct"/>
            <w:tcBorders>
              <w:top w:val="single" w:sz="4" w:space="0" w:color="auto"/>
              <w:left w:val="single" w:sz="4" w:space="0" w:color="auto"/>
              <w:bottom w:val="single" w:sz="4" w:space="0" w:color="auto"/>
              <w:right w:val="single" w:sz="4" w:space="0" w:color="auto"/>
            </w:tcBorders>
            <w:vAlign w:val="center"/>
            <w:hideMark/>
          </w:tcPr>
          <w:p w14:paraId="1EAA26F1" w14:textId="77777777" w:rsidR="00122921" w:rsidRPr="00E95886" w:rsidRDefault="00122921" w:rsidP="00EF449E">
            <w:pPr>
              <w:spacing w:before="40" w:after="40" w:line="276" w:lineRule="auto"/>
              <w:jc w:val="both"/>
              <w:rPr>
                <w:rFonts w:eastAsia="Calibri" w:cs="Times New Roman"/>
                <w:sz w:val="28"/>
                <w:szCs w:val="28"/>
              </w:rPr>
            </w:pPr>
            <w:r w:rsidRPr="00E95886">
              <w:rPr>
                <w:rFonts w:eastAsia="Calibri" w:cs="Times New Roman"/>
                <w:sz w:val="28"/>
                <w:szCs w:val="28"/>
              </w:rPr>
              <w:t>Giáo viên</w:t>
            </w:r>
          </w:p>
        </w:tc>
        <w:tc>
          <w:tcPr>
            <w:tcW w:w="824" w:type="pct"/>
            <w:tcBorders>
              <w:top w:val="single" w:sz="4" w:space="0" w:color="auto"/>
              <w:left w:val="single" w:sz="4" w:space="0" w:color="auto"/>
              <w:bottom w:val="single" w:sz="4" w:space="0" w:color="auto"/>
              <w:right w:val="single" w:sz="4" w:space="0" w:color="auto"/>
            </w:tcBorders>
            <w:vAlign w:val="center"/>
          </w:tcPr>
          <w:p w14:paraId="00A49B82" w14:textId="11509CE2" w:rsidR="00122921" w:rsidRPr="001F65C0" w:rsidRDefault="004B56D5" w:rsidP="00EF449E">
            <w:pPr>
              <w:spacing w:before="40" w:after="40" w:line="276" w:lineRule="auto"/>
              <w:rPr>
                <w:rFonts w:eastAsia="Calibri" w:cs="Times New Roman"/>
                <w:b/>
                <w:sz w:val="28"/>
                <w:szCs w:val="28"/>
              </w:rPr>
            </w:pPr>
            <w:r>
              <w:rPr>
                <w:rFonts w:eastAsia="Calibri" w:cs="Times New Roman"/>
                <w:b/>
                <w:sz w:val="28"/>
                <w:szCs w:val="28"/>
              </w:rPr>
              <w:t>18</w:t>
            </w:r>
          </w:p>
        </w:tc>
        <w:tc>
          <w:tcPr>
            <w:tcW w:w="575" w:type="pct"/>
            <w:tcBorders>
              <w:top w:val="single" w:sz="4" w:space="0" w:color="auto"/>
              <w:left w:val="single" w:sz="4" w:space="0" w:color="auto"/>
              <w:bottom w:val="single" w:sz="4" w:space="0" w:color="auto"/>
              <w:right w:val="single" w:sz="4" w:space="0" w:color="auto"/>
            </w:tcBorders>
            <w:vAlign w:val="center"/>
          </w:tcPr>
          <w:p w14:paraId="45EE874B" w14:textId="71188339" w:rsidR="00122921" w:rsidRPr="001F65C0" w:rsidRDefault="004B56D5" w:rsidP="00EF449E">
            <w:pPr>
              <w:spacing w:before="40" w:after="40" w:line="276" w:lineRule="auto"/>
              <w:rPr>
                <w:rFonts w:eastAsia="Calibri" w:cs="Times New Roman"/>
                <w:b/>
                <w:sz w:val="28"/>
                <w:szCs w:val="28"/>
              </w:rPr>
            </w:pPr>
            <w:r>
              <w:rPr>
                <w:rFonts w:eastAsia="Calibri" w:cs="Times New Roman"/>
                <w:b/>
                <w:sz w:val="28"/>
                <w:szCs w:val="28"/>
              </w:rPr>
              <w:t>2</w:t>
            </w:r>
          </w:p>
        </w:tc>
        <w:tc>
          <w:tcPr>
            <w:tcW w:w="576" w:type="pct"/>
            <w:tcBorders>
              <w:top w:val="single" w:sz="4" w:space="0" w:color="auto"/>
              <w:left w:val="single" w:sz="4" w:space="0" w:color="auto"/>
              <w:bottom w:val="single" w:sz="4" w:space="0" w:color="auto"/>
              <w:right w:val="single" w:sz="4" w:space="0" w:color="auto"/>
            </w:tcBorders>
            <w:vAlign w:val="center"/>
          </w:tcPr>
          <w:p w14:paraId="6AC92382" w14:textId="676881A3" w:rsidR="00122921" w:rsidRPr="001F65C0" w:rsidRDefault="004B56D5" w:rsidP="00EF449E">
            <w:pPr>
              <w:spacing w:before="40" w:after="40" w:line="276" w:lineRule="auto"/>
              <w:rPr>
                <w:rFonts w:eastAsia="Calibri" w:cs="Times New Roman"/>
                <w:b/>
                <w:sz w:val="28"/>
                <w:szCs w:val="28"/>
              </w:rPr>
            </w:pPr>
            <w:r>
              <w:rPr>
                <w:rFonts w:eastAsia="Calibri" w:cs="Times New Roman"/>
                <w:b/>
                <w:sz w:val="28"/>
                <w:szCs w:val="28"/>
              </w:rPr>
              <w:t>0</w:t>
            </w:r>
          </w:p>
        </w:tc>
        <w:tc>
          <w:tcPr>
            <w:tcW w:w="1399" w:type="pct"/>
            <w:tcBorders>
              <w:top w:val="single" w:sz="4" w:space="0" w:color="auto"/>
              <w:left w:val="single" w:sz="4" w:space="0" w:color="auto"/>
              <w:bottom w:val="single" w:sz="4" w:space="0" w:color="auto"/>
              <w:right w:val="single" w:sz="4" w:space="0" w:color="auto"/>
            </w:tcBorders>
            <w:vAlign w:val="center"/>
          </w:tcPr>
          <w:p w14:paraId="416420AC" w14:textId="1BCF0C53" w:rsidR="00122921" w:rsidRPr="001F65C0" w:rsidRDefault="004B56D5" w:rsidP="00EF449E">
            <w:pPr>
              <w:spacing w:before="40" w:after="40" w:line="276" w:lineRule="auto"/>
              <w:rPr>
                <w:rFonts w:eastAsia="Calibri" w:cs="Times New Roman"/>
                <w:b/>
                <w:sz w:val="28"/>
                <w:szCs w:val="28"/>
              </w:rPr>
            </w:pPr>
            <w:r>
              <w:rPr>
                <w:rFonts w:eastAsia="Calibri" w:cs="Times New Roman"/>
                <w:b/>
                <w:sz w:val="28"/>
                <w:szCs w:val="28"/>
              </w:rPr>
              <w:t>0</w:t>
            </w:r>
          </w:p>
        </w:tc>
      </w:tr>
      <w:tr w:rsidR="00122921" w:rsidRPr="00E95886" w14:paraId="705EABF6" w14:textId="77777777" w:rsidTr="00504A4F">
        <w:tc>
          <w:tcPr>
            <w:tcW w:w="1627" w:type="pct"/>
            <w:tcBorders>
              <w:top w:val="single" w:sz="4" w:space="0" w:color="auto"/>
              <w:left w:val="single" w:sz="4" w:space="0" w:color="auto"/>
              <w:bottom w:val="single" w:sz="4" w:space="0" w:color="auto"/>
              <w:right w:val="single" w:sz="4" w:space="0" w:color="auto"/>
            </w:tcBorders>
            <w:hideMark/>
          </w:tcPr>
          <w:p w14:paraId="55A312E5" w14:textId="4E2FA876" w:rsidR="00122921" w:rsidRPr="00E95886" w:rsidRDefault="000450F4" w:rsidP="00EF449E">
            <w:pPr>
              <w:spacing w:before="40" w:after="40" w:line="276" w:lineRule="auto"/>
              <w:jc w:val="both"/>
              <w:rPr>
                <w:rFonts w:eastAsia="Calibri" w:cs="Times New Roman"/>
                <w:sz w:val="28"/>
                <w:szCs w:val="28"/>
              </w:rPr>
            </w:pPr>
            <w:r>
              <w:rPr>
                <w:rFonts w:eastAsia="Calibri" w:cs="Times New Roman"/>
                <w:sz w:val="28"/>
                <w:szCs w:val="28"/>
              </w:rPr>
              <w:t>GV Ngữ văn</w:t>
            </w:r>
          </w:p>
        </w:tc>
        <w:tc>
          <w:tcPr>
            <w:tcW w:w="824" w:type="pct"/>
            <w:tcBorders>
              <w:top w:val="single" w:sz="4" w:space="0" w:color="auto"/>
              <w:left w:val="single" w:sz="4" w:space="0" w:color="auto"/>
              <w:bottom w:val="single" w:sz="4" w:space="0" w:color="auto"/>
              <w:right w:val="single" w:sz="4" w:space="0" w:color="auto"/>
            </w:tcBorders>
          </w:tcPr>
          <w:p w14:paraId="6C18BB79" w14:textId="75ACD9F8" w:rsidR="00122921" w:rsidRPr="00E95886" w:rsidRDefault="004B56D5" w:rsidP="00EF449E">
            <w:pPr>
              <w:spacing w:before="40" w:after="40" w:line="276" w:lineRule="auto"/>
              <w:rPr>
                <w:rFonts w:eastAsia="Calibri" w:cs="Times New Roman"/>
                <w:sz w:val="28"/>
                <w:szCs w:val="28"/>
              </w:rPr>
            </w:pPr>
            <w:r>
              <w:rPr>
                <w:rFonts w:eastAsia="Calibri" w:cs="Times New Roman"/>
                <w:sz w:val="28"/>
                <w:szCs w:val="28"/>
              </w:rPr>
              <w:t>3</w:t>
            </w:r>
          </w:p>
        </w:tc>
        <w:tc>
          <w:tcPr>
            <w:tcW w:w="575" w:type="pct"/>
            <w:tcBorders>
              <w:top w:val="single" w:sz="4" w:space="0" w:color="auto"/>
              <w:left w:val="single" w:sz="4" w:space="0" w:color="auto"/>
              <w:bottom w:val="single" w:sz="4" w:space="0" w:color="auto"/>
              <w:right w:val="single" w:sz="4" w:space="0" w:color="auto"/>
            </w:tcBorders>
          </w:tcPr>
          <w:p w14:paraId="0BDCFA76" w14:textId="0332FEDA" w:rsidR="00122921" w:rsidRPr="00E95886" w:rsidRDefault="004B56D5" w:rsidP="00EF449E">
            <w:pPr>
              <w:spacing w:before="40" w:after="40" w:line="276" w:lineRule="auto"/>
              <w:jc w:val="both"/>
              <w:rPr>
                <w:rFonts w:eastAsia="Calibri" w:cs="Times New Roman"/>
                <w:sz w:val="28"/>
                <w:szCs w:val="28"/>
              </w:rPr>
            </w:pPr>
            <w:r>
              <w:rPr>
                <w:rFonts w:eastAsia="Calibri" w:cs="Times New Roman"/>
                <w:sz w:val="28"/>
                <w:szCs w:val="28"/>
              </w:rPr>
              <w:t>1</w:t>
            </w:r>
          </w:p>
        </w:tc>
        <w:tc>
          <w:tcPr>
            <w:tcW w:w="576" w:type="pct"/>
            <w:tcBorders>
              <w:top w:val="single" w:sz="4" w:space="0" w:color="auto"/>
              <w:left w:val="single" w:sz="4" w:space="0" w:color="auto"/>
              <w:bottom w:val="single" w:sz="4" w:space="0" w:color="auto"/>
              <w:right w:val="single" w:sz="4" w:space="0" w:color="auto"/>
            </w:tcBorders>
          </w:tcPr>
          <w:p w14:paraId="37812AC1" w14:textId="546F0EF4" w:rsidR="00122921" w:rsidRPr="00E95886" w:rsidRDefault="00122921" w:rsidP="00EF449E">
            <w:pPr>
              <w:spacing w:before="40" w:after="40" w:line="276" w:lineRule="auto"/>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7151F631" w14:textId="69CAD2A1" w:rsidR="00122921" w:rsidRPr="00E95886" w:rsidRDefault="00122921" w:rsidP="00EF449E">
            <w:pPr>
              <w:spacing w:before="40" w:after="40" w:line="276" w:lineRule="auto"/>
              <w:rPr>
                <w:rFonts w:eastAsia="Calibri" w:cs="Times New Roman"/>
                <w:sz w:val="28"/>
                <w:szCs w:val="28"/>
              </w:rPr>
            </w:pPr>
          </w:p>
        </w:tc>
      </w:tr>
      <w:tr w:rsidR="00122921" w:rsidRPr="00E95886" w14:paraId="58EF741F" w14:textId="77777777" w:rsidTr="00504A4F">
        <w:tc>
          <w:tcPr>
            <w:tcW w:w="1627" w:type="pct"/>
            <w:tcBorders>
              <w:top w:val="single" w:sz="4" w:space="0" w:color="auto"/>
              <w:left w:val="single" w:sz="4" w:space="0" w:color="auto"/>
              <w:bottom w:val="single" w:sz="4" w:space="0" w:color="auto"/>
              <w:right w:val="single" w:sz="4" w:space="0" w:color="auto"/>
            </w:tcBorders>
            <w:hideMark/>
          </w:tcPr>
          <w:p w14:paraId="7AF7E770" w14:textId="54041416" w:rsidR="00122921" w:rsidRPr="00E95886" w:rsidRDefault="000450F4" w:rsidP="00EF449E">
            <w:pPr>
              <w:spacing w:before="40" w:after="40" w:line="276" w:lineRule="auto"/>
              <w:jc w:val="both"/>
              <w:rPr>
                <w:rFonts w:eastAsia="Calibri" w:cs="Times New Roman"/>
                <w:sz w:val="28"/>
                <w:szCs w:val="28"/>
              </w:rPr>
            </w:pPr>
            <w:r>
              <w:rPr>
                <w:rFonts w:eastAsia="Calibri" w:cs="Times New Roman"/>
                <w:sz w:val="28"/>
                <w:szCs w:val="28"/>
              </w:rPr>
              <w:t>GV Toán</w:t>
            </w:r>
          </w:p>
        </w:tc>
        <w:tc>
          <w:tcPr>
            <w:tcW w:w="824" w:type="pct"/>
            <w:tcBorders>
              <w:top w:val="single" w:sz="4" w:space="0" w:color="auto"/>
              <w:left w:val="single" w:sz="4" w:space="0" w:color="auto"/>
              <w:bottom w:val="single" w:sz="4" w:space="0" w:color="auto"/>
              <w:right w:val="single" w:sz="4" w:space="0" w:color="auto"/>
            </w:tcBorders>
          </w:tcPr>
          <w:p w14:paraId="1376A342" w14:textId="48F784F8" w:rsidR="00122921" w:rsidRPr="00E95886" w:rsidRDefault="004B56D5" w:rsidP="00EF449E">
            <w:pPr>
              <w:spacing w:before="40" w:after="40" w:line="276" w:lineRule="auto"/>
              <w:rPr>
                <w:rFonts w:eastAsia="Calibri" w:cs="Times New Roman"/>
                <w:sz w:val="28"/>
                <w:szCs w:val="28"/>
              </w:rPr>
            </w:pPr>
            <w:r>
              <w:rPr>
                <w:rFonts w:eastAsia="Calibri" w:cs="Times New Roman"/>
                <w:sz w:val="28"/>
                <w:szCs w:val="28"/>
              </w:rPr>
              <w:t>2</w:t>
            </w:r>
          </w:p>
        </w:tc>
        <w:tc>
          <w:tcPr>
            <w:tcW w:w="575" w:type="pct"/>
            <w:tcBorders>
              <w:top w:val="single" w:sz="4" w:space="0" w:color="auto"/>
              <w:left w:val="single" w:sz="4" w:space="0" w:color="auto"/>
              <w:bottom w:val="single" w:sz="4" w:space="0" w:color="auto"/>
              <w:right w:val="single" w:sz="4" w:space="0" w:color="auto"/>
            </w:tcBorders>
          </w:tcPr>
          <w:p w14:paraId="4961E049" w14:textId="77777777" w:rsidR="00122921" w:rsidRPr="00E95886" w:rsidRDefault="00122921" w:rsidP="00EF449E">
            <w:pPr>
              <w:spacing w:before="40" w:after="40" w:line="276" w:lineRule="auto"/>
              <w:jc w:val="both"/>
              <w:rPr>
                <w:rFonts w:eastAsia="Calibri" w:cs="Times New Roman"/>
                <w:sz w:val="28"/>
                <w:szCs w:val="28"/>
              </w:rPr>
            </w:pPr>
          </w:p>
        </w:tc>
        <w:tc>
          <w:tcPr>
            <w:tcW w:w="576" w:type="pct"/>
            <w:tcBorders>
              <w:top w:val="single" w:sz="4" w:space="0" w:color="auto"/>
              <w:left w:val="single" w:sz="4" w:space="0" w:color="auto"/>
              <w:bottom w:val="single" w:sz="4" w:space="0" w:color="auto"/>
              <w:right w:val="single" w:sz="4" w:space="0" w:color="auto"/>
            </w:tcBorders>
          </w:tcPr>
          <w:p w14:paraId="4AE62B08" w14:textId="1FB07749" w:rsidR="00122921" w:rsidRPr="00E95886" w:rsidRDefault="00122921" w:rsidP="00EF449E">
            <w:pPr>
              <w:spacing w:before="40" w:after="40" w:line="276" w:lineRule="auto"/>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7B0DBBED" w14:textId="4FDCEF07" w:rsidR="00122921" w:rsidRPr="00E95886" w:rsidRDefault="00122921" w:rsidP="00EF449E">
            <w:pPr>
              <w:spacing w:before="40" w:after="40" w:line="276" w:lineRule="auto"/>
              <w:rPr>
                <w:rFonts w:eastAsia="Calibri" w:cs="Times New Roman"/>
                <w:sz w:val="28"/>
                <w:szCs w:val="28"/>
              </w:rPr>
            </w:pPr>
          </w:p>
        </w:tc>
      </w:tr>
      <w:tr w:rsidR="00122921" w:rsidRPr="00E95886" w14:paraId="0D2E42B0" w14:textId="77777777" w:rsidTr="00504A4F">
        <w:tc>
          <w:tcPr>
            <w:tcW w:w="1627" w:type="pct"/>
            <w:tcBorders>
              <w:top w:val="single" w:sz="4" w:space="0" w:color="auto"/>
              <w:left w:val="single" w:sz="4" w:space="0" w:color="auto"/>
              <w:bottom w:val="single" w:sz="4" w:space="0" w:color="auto"/>
              <w:right w:val="single" w:sz="4" w:space="0" w:color="auto"/>
            </w:tcBorders>
            <w:hideMark/>
          </w:tcPr>
          <w:p w14:paraId="7546C15E" w14:textId="60E6698B" w:rsidR="00122921" w:rsidRPr="00E95886" w:rsidRDefault="000450F4" w:rsidP="00EF449E">
            <w:pPr>
              <w:spacing w:before="40" w:after="40" w:line="276" w:lineRule="auto"/>
              <w:jc w:val="both"/>
              <w:rPr>
                <w:rFonts w:eastAsia="Calibri" w:cs="Times New Roman"/>
                <w:sz w:val="28"/>
                <w:szCs w:val="28"/>
              </w:rPr>
            </w:pPr>
            <w:r>
              <w:rPr>
                <w:rFonts w:eastAsia="Calibri" w:cs="Times New Roman"/>
                <w:sz w:val="28"/>
                <w:szCs w:val="28"/>
              </w:rPr>
              <w:t>GV Ngoại ngữ 1</w:t>
            </w:r>
          </w:p>
        </w:tc>
        <w:tc>
          <w:tcPr>
            <w:tcW w:w="824" w:type="pct"/>
            <w:tcBorders>
              <w:top w:val="single" w:sz="4" w:space="0" w:color="auto"/>
              <w:left w:val="single" w:sz="4" w:space="0" w:color="auto"/>
              <w:bottom w:val="single" w:sz="4" w:space="0" w:color="auto"/>
              <w:right w:val="single" w:sz="4" w:space="0" w:color="auto"/>
            </w:tcBorders>
          </w:tcPr>
          <w:p w14:paraId="367539DF" w14:textId="6D9246BB" w:rsidR="00122921" w:rsidRPr="00E95886" w:rsidRDefault="004B56D5" w:rsidP="00EF449E">
            <w:pPr>
              <w:spacing w:before="40" w:after="40" w:line="276" w:lineRule="auto"/>
              <w:rPr>
                <w:rFonts w:eastAsia="Calibri" w:cs="Times New Roman"/>
                <w:sz w:val="28"/>
                <w:szCs w:val="28"/>
              </w:rPr>
            </w:pPr>
            <w:r>
              <w:rPr>
                <w:rFonts w:eastAsia="Calibri" w:cs="Times New Roman"/>
                <w:sz w:val="28"/>
                <w:szCs w:val="28"/>
              </w:rPr>
              <w:t>2</w:t>
            </w:r>
          </w:p>
        </w:tc>
        <w:tc>
          <w:tcPr>
            <w:tcW w:w="575" w:type="pct"/>
            <w:tcBorders>
              <w:top w:val="single" w:sz="4" w:space="0" w:color="auto"/>
              <w:left w:val="single" w:sz="4" w:space="0" w:color="auto"/>
              <w:bottom w:val="single" w:sz="4" w:space="0" w:color="auto"/>
              <w:right w:val="single" w:sz="4" w:space="0" w:color="auto"/>
            </w:tcBorders>
          </w:tcPr>
          <w:p w14:paraId="4A39EA44" w14:textId="77777777" w:rsidR="00122921" w:rsidRPr="00E95886" w:rsidRDefault="00122921" w:rsidP="00EF449E">
            <w:pPr>
              <w:spacing w:before="40" w:after="40" w:line="276" w:lineRule="auto"/>
              <w:jc w:val="both"/>
              <w:rPr>
                <w:rFonts w:eastAsia="Calibri" w:cs="Times New Roman"/>
                <w:sz w:val="28"/>
                <w:szCs w:val="28"/>
              </w:rPr>
            </w:pPr>
          </w:p>
        </w:tc>
        <w:tc>
          <w:tcPr>
            <w:tcW w:w="576" w:type="pct"/>
            <w:tcBorders>
              <w:top w:val="single" w:sz="4" w:space="0" w:color="auto"/>
              <w:left w:val="single" w:sz="4" w:space="0" w:color="auto"/>
              <w:bottom w:val="single" w:sz="4" w:space="0" w:color="auto"/>
              <w:right w:val="single" w:sz="4" w:space="0" w:color="auto"/>
            </w:tcBorders>
          </w:tcPr>
          <w:p w14:paraId="2ADD0CC5" w14:textId="77777777" w:rsidR="00122921" w:rsidRPr="00E95886" w:rsidRDefault="00122921" w:rsidP="00EF449E">
            <w:pPr>
              <w:spacing w:before="40" w:after="40" w:line="276" w:lineRule="auto"/>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7D3FA1C7" w14:textId="77777777" w:rsidR="00122921" w:rsidRPr="00E95886" w:rsidRDefault="00122921" w:rsidP="00EF449E">
            <w:pPr>
              <w:spacing w:before="40" w:after="40" w:line="276" w:lineRule="auto"/>
              <w:rPr>
                <w:rFonts w:eastAsia="Calibri" w:cs="Times New Roman"/>
                <w:sz w:val="28"/>
                <w:szCs w:val="28"/>
              </w:rPr>
            </w:pPr>
          </w:p>
        </w:tc>
      </w:tr>
      <w:tr w:rsidR="000450F4" w:rsidRPr="00E95886" w14:paraId="308C7EBA" w14:textId="77777777" w:rsidTr="00504A4F">
        <w:tc>
          <w:tcPr>
            <w:tcW w:w="1627" w:type="pct"/>
            <w:tcBorders>
              <w:top w:val="single" w:sz="4" w:space="0" w:color="auto"/>
              <w:left w:val="single" w:sz="4" w:space="0" w:color="auto"/>
              <w:bottom w:val="single" w:sz="4" w:space="0" w:color="auto"/>
              <w:right w:val="single" w:sz="4" w:space="0" w:color="auto"/>
            </w:tcBorders>
          </w:tcPr>
          <w:p w14:paraId="31A828B0" w14:textId="556DF438" w:rsidR="000450F4" w:rsidRDefault="000450F4" w:rsidP="00EF449E">
            <w:pPr>
              <w:spacing w:before="40" w:after="40" w:line="276" w:lineRule="auto"/>
              <w:jc w:val="both"/>
              <w:rPr>
                <w:rFonts w:eastAsia="Calibri" w:cs="Times New Roman"/>
                <w:sz w:val="28"/>
                <w:szCs w:val="28"/>
              </w:rPr>
            </w:pPr>
            <w:r>
              <w:rPr>
                <w:rFonts w:eastAsia="Calibri" w:cs="Times New Roman"/>
                <w:sz w:val="28"/>
                <w:szCs w:val="28"/>
              </w:rPr>
              <w:t>GV GDCD</w:t>
            </w:r>
          </w:p>
        </w:tc>
        <w:tc>
          <w:tcPr>
            <w:tcW w:w="824" w:type="pct"/>
            <w:tcBorders>
              <w:top w:val="single" w:sz="4" w:space="0" w:color="auto"/>
              <w:left w:val="single" w:sz="4" w:space="0" w:color="auto"/>
              <w:bottom w:val="single" w:sz="4" w:space="0" w:color="auto"/>
              <w:right w:val="single" w:sz="4" w:space="0" w:color="auto"/>
            </w:tcBorders>
          </w:tcPr>
          <w:p w14:paraId="1B2DBF75" w14:textId="5F6A8013" w:rsidR="000450F4" w:rsidRPr="00E95886" w:rsidRDefault="004B56D5" w:rsidP="00EF449E">
            <w:pPr>
              <w:spacing w:before="40" w:after="40" w:line="276" w:lineRule="auto"/>
              <w:rPr>
                <w:rFonts w:eastAsia="Calibri" w:cs="Times New Roman"/>
                <w:sz w:val="28"/>
                <w:szCs w:val="28"/>
              </w:rPr>
            </w:pPr>
            <w:r>
              <w:rPr>
                <w:rFonts w:eastAsia="Calibri" w:cs="Times New Roman"/>
                <w:sz w:val="28"/>
                <w:szCs w:val="28"/>
              </w:rPr>
              <w:t>1</w:t>
            </w:r>
          </w:p>
        </w:tc>
        <w:tc>
          <w:tcPr>
            <w:tcW w:w="575" w:type="pct"/>
            <w:tcBorders>
              <w:top w:val="single" w:sz="4" w:space="0" w:color="auto"/>
              <w:left w:val="single" w:sz="4" w:space="0" w:color="auto"/>
              <w:bottom w:val="single" w:sz="4" w:space="0" w:color="auto"/>
              <w:right w:val="single" w:sz="4" w:space="0" w:color="auto"/>
            </w:tcBorders>
          </w:tcPr>
          <w:p w14:paraId="4516A4F9" w14:textId="77777777" w:rsidR="000450F4" w:rsidRPr="00E95886" w:rsidRDefault="000450F4" w:rsidP="00EF449E">
            <w:pPr>
              <w:spacing w:before="40" w:after="40" w:line="276" w:lineRule="auto"/>
              <w:jc w:val="both"/>
              <w:rPr>
                <w:rFonts w:eastAsia="Calibri" w:cs="Times New Roman"/>
                <w:sz w:val="28"/>
                <w:szCs w:val="28"/>
              </w:rPr>
            </w:pPr>
          </w:p>
        </w:tc>
        <w:tc>
          <w:tcPr>
            <w:tcW w:w="576" w:type="pct"/>
            <w:tcBorders>
              <w:top w:val="single" w:sz="4" w:space="0" w:color="auto"/>
              <w:left w:val="single" w:sz="4" w:space="0" w:color="auto"/>
              <w:bottom w:val="single" w:sz="4" w:space="0" w:color="auto"/>
              <w:right w:val="single" w:sz="4" w:space="0" w:color="auto"/>
            </w:tcBorders>
          </w:tcPr>
          <w:p w14:paraId="10C3CA83" w14:textId="7825A6E5" w:rsidR="000450F4" w:rsidRPr="00E95886" w:rsidRDefault="000450F4" w:rsidP="00EF449E">
            <w:pPr>
              <w:spacing w:before="40" w:after="40" w:line="276" w:lineRule="auto"/>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423CC634" w14:textId="77777777" w:rsidR="000450F4" w:rsidRPr="00E95886" w:rsidRDefault="000450F4" w:rsidP="00EF449E">
            <w:pPr>
              <w:spacing w:before="40" w:after="40" w:line="276" w:lineRule="auto"/>
              <w:rPr>
                <w:rFonts w:eastAsia="Calibri" w:cs="Times New Roman"/>
                <w:sz w:val="28"/>
                <w:szCs w:val="28"/>
              </w:rPr>
            </w:pPr>
          </w:p>
        </w:tc>
      </w:tr>
      <w:tr w:rsidR="000450F4" w:rsidRPr="00E95886" w14:paraId="3E88F304" w14:textId="77777777" w:rsidTr="00504A4F">
        <w:tc>
          <w:tcPr>
            <w:tcW w:w="1627" w:type="pct"/>
            <w:tcBorders>
              <w:top w:val="single" w:sz="4" w:space="0" w:color="auto"/>
              <w:left w:val="single" w:sz="4" w:space="0" w:color="auto"/>
              <w:bottom w:val="single" w:sz="4" w:space="0" w:color="auto"/>
              <w:right w:val="single" w:sz="4" w:space="0" w:color="auto"/>
            </w:tcBorders>
          </w:tcPr>
          <w:p w14:paraId="0147E345" w14:textId="763EE94C" w:rsidR="000450F4" w:rsidRDefault="000450F4" w:rsidP="00EF449E">
            <w:pPr>
              <w:spacing w:before="40" w:after="40" w:line="276" w:lineRule="auto"/>
              <w:jc w:val="both"/>
              <w:rPr>
                <w:rFonts w:eastAsia="Calibri" w:cs="Times New Roman"/>
                <w:sz w:val="28"/>
                <w:szCs w:val="28"/>
              </w:rPr>
            </w:pPr>
            <w:r>
              <w:rPr>
                <w:rFonts w:eastAsia="Calibri" w:cs="Times New Roman"/>
                <w:sz w:val="28"/>
                <w:szCs w:val="28"/>
              </w:rPr>
              <w:lastRenderedPageBreak/>
              <w:t>GV Lịch sử và Địa lý</w:t>
            </w:r>
          </w:p>
        </w:tc>
        <w:tc>
          <w:tcPr>
            <w:tcW w:w="824" w:type="pct"/>
            <w:tcBorders>
              <w:top w:val="single" w:sz="4" w:space="0" w:color="auto"/>
              <w:left w:val="single" w:sz="4" w:space="0" w:color="auto"/>
              <w:bottom w:val="single" w:sz="4" w:space="0" w:color="auto"/>
              <w:right w:val="single" w:sz="4" w:space="0" w:color="auto"/>
            </w:tcBorders>
          </w:tcPr>
          <w:p w14:paraId="3DE69147" w14:textId="50280C08" w:rsidR="000450F4" w:rsidRPr="00E95886" w:rsidRDefault="004B56D5" w:rsidP="00EF449E">
            <w:pPr>
              <w:spacing w:before="40" w:after="40" w:line="276" w:lineRule="auto"/>
              <w:rPr>
                <w:rFonts w:eastAsia="Calibri" w:cs="Times New Roman"/>
                <w:sz w:val="28"/>
                <w:szCs w:val="28"/>
              </w:rPr>
            </w:pPr>
            <w:r>
              <w:rPr>
                <w:rFonts w:eastAsia="Calibri" w:cs="Times New Roman"/>
                <w:sz w:val="28"/>
                <w:szCs w:val="28"/>
              </w:rPr>
              <w:t>2</w:t>
            </w:r>
          </w:p>
        </w:tc>
        <w:tc>
          <w:tcPr>
            <w:tcW w:w="575" w:type="pct"/>
            <w:tcBorders>
              <w:top w:val="single" w:sz="4" w:space="0" w:color="auto"/>
              <w:left w:val="single" w:sz="4" w:space="0" w:color="auto"/>
              <w:bottom w:val="single" w:sz="4" w:space="0" w:color="auto"/>
              <w:right w:val="single" w:sz="4" w:space="0" w:color="auto"/>
            </w:tcBorders>
          </w:tcPr>
          <w:p w14:paraId="51602803" w14:textId="2B6260BB" w:rsidR="000450F4" w:rsidRPr="00E95886" w:rsidRDefault="000450F4" w:rsidP="00EF449E">
            <w:pPr>
              <w:spacing w:before="40" w:after="40" w:line="276" w:lineRule="auto"/>
              <w:rPr>
                <w:rFonts w:eastAsia="Calibri" w:cs="Times New Roman"/>
                <w:sz w:val="28"/>
                <w:szCs w:val="28"/>
              </w:rPr>
            </w:pPr>
          </w:p>
        </w:tc>
        <w:tc>
          <w:tcPr>
            <w:tcW w:w="576" w:type="pct"/>
            <w:tcBorders>
              <w:top w:val="single" w:sz="4" w:space="0" w:color="auto"/>
              <w:left w:val="single" w:sz="4" w:space="0" w:color="auto"/>
              <w:bottom w:val="single" w:sz="4" w:space="0" w:color="auto"/>
              <w:right w:val="single" w:sz="4" w:space="0" w:color="auto"/>
            </w:tcBorders>
          </w:tcPr>
          <w:p w14:paraId="70EBCA83" w14:textId="77777777" w:rsidR="000450F4" w:rsidRPr="00E95886" w:rsidRDefault="000450F4" w:rsidP="00EF449E">
            <w:pPr>
              <w:spacing w:before="40" w:after="40" w:line="276" w:lineRule="auto"/>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20C4F21C" w14:textId="77777777" w:rsidR="000450F4" w:rsidRPr="00E95886" w:rsidRDefault="000450F4" w:rsidP="00EF449E">
            <w:pPr>
              <w:spacing w:before="40" w:after="40" w:line="276" w:lineRule="auto"/>
              <w:rPr>
                <w:rFonts w:eastAsia="Calibri" w:cs="Times New Roman"/>
                <w:sz w:val="28"/>
                <w:szCs w:val="28"/>
              </w:rPr>
            </w:pPr>
          </w:p>
        </w:tc>
      </w:tr>
      <w:tr w:rsidR="000450F4" w:rsidRPr="00E95886" w14:paraId="5CB4763F" w14:textId="77777777" w:rsidTr="00504A4F">
        <w:tc>
          <w:tcPr>
            <w:tcW w:w="1627" w:type="pct"/>
            <w:tcBorders>
              <w:top w:val="single" w:sz="4" w:space="0" w:color="auto"/>
              <w:left w:val="single" w:sz="4" w:space="0" w:color="auto"/>
              <w:bottom w:val="single" w:sz="4" w:space="0" w:color="auto"/>
              <w:right w:val="single" w:sz="4" w:space="0" w:color="auto"/>
            </w:tcBorders>
          </w:tcPr>
          <w:p w14:paraId="0769583C" w14:textId="32632277" w:rsidR="000450F4" w:rsidRDefault="000450F4" w:rsidP="00EF449E">
            <w:pPr>
              <w:spacing w:before="40" w:after="40" w:line="276" w:lineRule="auto"/>
              <w:jc w:val="left"/>
              <w:rPr>
                <w:rFonts w:eastAsia="Calibri" w:cs="Times New Roman"/>
                <w:sz w:val="28"/>
                <w:szCs w:val="28"/>
              </w:rPr>
            </w:pPr>
            <w:r w:rsidRPr="001563CF">
              <w:rPr>
                <w:rFonts w:ascii="Minion Pro" w:hAnsi="Minion Pro"/>
                <w:szCs w:val="26"/>
                <w:lang w:val="vi-VN"/>
              </w:rPr>
              <w:t>GV Khoa học Tự nhiên</w:t>
            </w:r>
          </w:p>
        </w:tc>
        <w:tc>
          <w:tcPr>
            <w:tcW w:w="824" w:type="pct"/>
            <w:tcBorders>
              <w:top w:val="single" w:sz="4" w:space="0" w:color="auto"/>
              <w:left w:val="single" w:sz="4" w:space="0" w:color="auto"/>
              <w:bottom w:val="single" w:sz="4" w:space="0" w:color="auto"/>
              <w:right w:val="single" w:sz="4" w:space="0" w:color="auto"/>
            </w:tcBorders>
          </w:tcPr>
          <w:p w14:paraId="6F6AAD9E" w14:textId="7975F9C8" w:rsidR="000450F4" w:rsidRPr="00E95886" w:rsidRDefault="004B56D5" w:rsidP="00EF449E">
            <w:pPr>
              <w:spacing w:before="40" w:after="40" w:line="276" w:lineRule="auto"/>
              <w:rPr>
                <w:rFonts w:eastAsia="Calibri" w:cs="Times New Roman"/>
                <w:sz w:val="28"/>
                <w:szCs w:val="28"/>
              </w:rPr>
            </w:pPr>
            <w:r>
              <w:rPr>
                <w:rFonts w:eastAsia="Calibri" w:cs="Times New Roman"/>
                <w:sz w:val="28"/>
                <w:szCs w:val="28"/>
              </w:rPr>
              <w:t>3</w:t>
            </w:r>
          </w:p>
        </w:tc>
        <w:tc>
          <w:tcPr>
            <w:tcW w:w="575" w:type="pct"/>
            <w:tcBorders>
              <w:top w:val="single" w:sz="4" w:space="0" w:color="auto"/>
              <w:left w:val="single" w:sz="4" w:space="0" w:color="auto"/>
              <w:bottom w:val="single" w:sz="4" w:space="0" w:color="auto"/>
              <w:right w:val="single" w:sz="4" w:space="0" w:color="auto"/>
            </w:tcBorders>
          </w:tcPr>
          <w:p w14:paraId="6A936C99" w14:textId="3DFC66E4" w:rsidR="000450F4" w:rsidRPr="00E95886" w:rsidRDefault="000450F4" w:rsidP="00EF449E">
            <w:pPr>
              <w:spacing w:before="40" w:after="40" w:line="276" w:lineRule="auto"/>
              <w:rPr>
                <w:rFonts w:eastAsia="Calibri" w:cs="Times New Roman"/>
                <w:sz w:val="28"/>
                <w:szCs w:val="28"/>
              </w:rPr>
            </w:pPr>
          </w:p>
        </w:tc>
        <w:tc>
          <w:tcPr>
            <w:tcW w:w="576" w:type="pct"/>
            <w:tcBorders>
              <w:top w:val="single" w:sz="4" w:space="0" w:color="auto"/>
              <w:left w:val="single" w:sz="4" w:space="0" w:color="auto"/>
              <w:bottom w:val="single" w:sz="4" w:space="0" w:color="auto"/>
              <w:right w:val="single" w:sz="4" w:space="0" w:color="auto"/>
            </w:tcBorders>
          </w:tcPr>
          <w:p w14:paraId="34BA207F" w14:textId="77777777" w:rsidR="000450F4" w:rsidRPr="00E95886" w:rsidRDefault="000450F4" w:rsidP="00EF449E">
            <w:pPr>
              <w:spacing w:before="40" w:after="40" w:line="276" w:lineRule="auto"/>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637D65BA" w14:textId="77777777" w:rsidR="000450F4" w:rsidRPr="00E95886" w:rsidRDefault="000450F4" w:rsidP="00EF449E">
            <w:pPr>
              <w:spacing w:before="40" w:after="40" w:line="276" w:lineRule="auto"/>
              <w:rPr>
                <w:rFonts w:eastAsia="Calibri" w:cs="Times New Roman"/>
                <w:sz w:val="28"/>
                <w:szCs w:val="28"/>
              </w:rPr>
            </w:pPr>
          </w:p>
        </w:tc>
      </w:tr>
      <w:tr w:rsidR="000450F4" w:rsidRPr="00E95886" w14:paraId="14D5898C" w14:textId="77777777" w:rsidTr="00504A4F">
        <w:tc>
          <w:tcPr>
            <w:tcW w:w="1627" w:type="pct"/>
            <w:tcBorders>
              <w:top w:val="single" w:sz="4" w:space="0" w:color="auto"/>
              <w:left w:val="single" w:sz="4" w:space="0" w:color="auto"/>
              <w:bottom w:val="single" w:sz="4" w:space="0" w:color="auto"/>
              <w:right w:val="single" w:sz="4" w:space="0" w:color="auto"/>
            </w:tcBorders>
          </w:tcPr>
          <w:p w14:paraId="3B4254E8" w14:textId="0FDF02D6" w:rsidR="000450F4" w:rsidRDefault="000450F4" w:rsidP="00EF449E">
            <w:pPr>
              <w:spacing w:before="40" w:after="40" w:line="276" w:lineRule="auto"/>
              <w:jc w:val="both"/>
              <w:rPr>
                <w:rFonts w:eastAsia="Calibri" w:cs="Times New Roman"/>
                <w:sz w:val="28"/>
                <w:szCs w:val="28"/>
              </w:rPr>
            </w:pPr>
            <w:r>
              <w:rPr>
                <w:rFonts w:eastAsia="Calibri" w:cs="Times New Roman"/>
                <w:sz w:val="28"/>
                <w:szCs w:val="28"/>
              </w:rPr>
              <w:t>GV Công nghệ</w:t>
            </w:r>
          </w:p>
        </w:tc>
        <w:tc>
          <w:tcPr>
            <w:tcW w:w="824" w:type="pct"/>
            <w:tcBorders>
              <w:top w:val="single" w:sz="4" w:space="0" w:color="auto"/>
              <w:left w:val="single" w:sz="4" w:space="0" w:color="auto"/>
              <w:bottom w:val="single" w:sz="4" w:space="0" w:color="auto"/>
              <w:right w:val="single" w:sz="4" w:space="0" w:color="auto"/>
            </w:tcBorders>
          </w:tcPr>
          <w:p w14:paraId="7AC008DE" w14:textId="11B78285" w:rsidR="000450F4" w:rsidRPr="00E95886" w:rsidRDefault="004B56D5" w:rsidP="00EF449E">
            <w:pPr>
              <w:spacing w:before="40" w:after="40" w:line="276" w:lineRule="auto"/>
              <w:rPr>
                <w:rFonts w:eastAsia="Calibri" w:cs="Times New Roman"/>
                <w:sz w:val="28"/>
                <w:szCs w:val="28"/>
              </w:rPr>
            </w:pPr>
            <w:r>
              <w:rPr>
                <w:rFonts w:eastAsia="Calibri" w:cs="Times New Roman"/>
                <w:sz w:val="28"/>
                <w:szCs w:val="28"/>
              </w:rPr>
              <w:t>0</w:t>
            </w:r>
          </w:p>
        </w:tc>
        <w:tc>
          <w:tcPr>
            <w:tcW w:w="575" w:type="pct"/>
            <w:tcBorders>
              <w:top w:val="single" w:sz="4" w:space="0" w:color="auto"/>
              <w:left w:val="single" w:sz="4" w:space="0" w:color="auto"/>
              <w:bottom w:val="single" w:sz="4" w:space="0" w:color="auto"/>
              <w:right w:val="single" w:sz="4" w:space="0" w:color="auto"/>
            </w:tcBorders>
          </w:tcPr>
          <w:p w14:paraId="34211C84" w14:textId="77777777" w:rsidR="000450F4" w:rsidRPr="00E95886" w:rsidRDefault="000450F4" w:rsidP="00EF449E">
            <w:pPr>
              <w:spacing w:before="40" w:after="40" w:line="276" w:lineRule="auto"/>
              <w:jc w:val="both"/>
              <w:rPr>
                <w:rFonts w:eastAsia="Calibri" w:cs="Times New Roman"/>
                <w:sz w:val="28"/>
                <w:szCs w:val="28"/>
              </w:rPr>
            </w:pPr>
          </w:p>
        </w:tc>
        <w:tc>
          <w:tcPr>
            <w:tcW w:w="576" w:type="pct"/>
            <w:tcBorders>
              <w:top w:val="single" w:sz="4" w:space="0" w:color="auto"/>
              <w:left w:val="single" w:sz="4" w:space="0" w:color="auto"/>
              <w:bottom w:val="single" w:sz="4" w:space="0" w:color="auto"/>
              <w:right w:val="single" w:sz="4" w:space="0" w:color="auto"/>
            </w:tcBorders>
          </w:tcPr>
          <w:p w14:paraId="754FD522" w14:textId="77777777" w:rsidR="000450F4" w:rsidRPr="00E95886" w:rsidRDefault="000450F4" w:rsidP="00EF449E">
            <w:pPr>
              <w:spacing w:before="40" w:after="40" w:line="276" w:lineRule="auto"/>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12B069BF" w14:textId="77777777" w:rsidR="000450F4" w:rsidRPr="00E95886" w:rsidRDefault="000450F4" w:rsidP="00EF449E">
            <w:pPr>
              <w:spacing w:before="40" w:after="40" w:line="276" w:lineRule="auto"/>
              <w:rPr>
                <w:rFonts w:eastAsia="Calibri" w:cs="Times New Roman"/>
                <w:sz w:val="28"/>
                <w:szCs w:val="28"/>
              </w:rPr>
            </w:pPr>
          </w:p>
        </w:tc>
      </w:tr>
      <w:tr w:rsidR="000450F4" w:rsidRPr="00E95886" w14:paraId="72EF1E0E" w14:textId="77777777" w:rsidTr="00504A4F">
        <w:tc>
          <w:tcPr>
            <w:tcW w:w="1627" w:type="pct"/>
            <w:tcBorders>
              <w:top w:val="single" w:sz="4" w:space="0" w:color="auto"/>
              <w:left w:val="single" w:sz="4" w:space="0" w:color="auto"/>
              <w:bottom w:val="single" w:sz="4" w:space="0" w:color="auto"/>
              <w:right w:val="single" w:sz="4" w:space="0" w:color="auto"/>
            </w:tcBorders>
          </w:tcPr>
          <w:p w14:paraId="7F017147" w14:textId="797C74E0" w:rsidR="000450F4" w:rsidRDefault="000450F4" w:rsidP="00EF449E">
            <w:pPr>
              <w:spacing w:before="40" w:after="40" w:line="276" w:lineRule="auto"/>
              <w:jc w:val="both"/>
              <w:rPr>
                <w:rFonts w:eastAsia="Calibri" w:cs="Times New Roman"/>
                <w:sz w:val="28"/>
                <w:szCs w:val="28"/>
              </w:rPr>
            </w:pPr>
            <w:r>
              <w:rPr>
                <w:rFonts w:eastAsia="Calibri" w:cs="Times New Roman"/>
                <w:sz w:val="28"/>
                <w:szCs w:val="28"/>
              </w:rPr>
              <w:t>GV Tin học</w:t>
            </w:r>
          </w:p>
        </w:tc>
        <w:tc>
          <w:tcPr>
            <w:tcW w:w="824" w:type="pct"/>
            <w:tcBorders>
              <w:top w:val="single" w:sz="4" w:space="0" w:color="auto"/>
              <w:left w:val="single" w:sz="4" w:space="0" w:color="auto"/>
              <w:bottom w:val="single" w:sz="4" w:space="0" w:color="auto"/>
              <w:right w:val="single" w:sz="4" w:space="0" w:color="auto"/>
            </w:tcBorders>
          </w:tcPr>
          <w:p w14:paraId="75639F62" w14:textId="3347E666" w:rsidR="000450F4" w:rsidRPr="00E95886" w:rsidRDefault="004B56D5" w:rsidP="00EF449E">
            <w:pPr>
              <w:spacing w:before="40" w:after="40" w:line="276" w:lineRule="auto"/>
              <w:rPr>
                <w:rFonts w:eastAsia="Calibri" w:cs="Times New Roman"/>
                <w:sz w:val="28"/>
                <w:szCs w:val="28"/>
              </w:rPr>
            </w:pPr>
            <w:r>
              <w:rPr>
                <w:rFonts w:eastAsia="Calibri" w:cs="Times New Roman"/>
                <w:sz w:val="28"/>
                <w:szCs w:val="28"/>
              </w:rPr>
              <w:t>1</w:t>
            </w:r>
          </w:p>
        </w:tc>
        <w:tc>
          <w:tcPr>
            <w:tcW w:w="575" w:type="pct"/>
            <w:tcBorders>
              <w:top w:val="single" w:sz="4" w:space="0" w:color="auto"/>
              <w:left w:val="single" w:sz="4" w:space="0" w:color="auto"/>
              <w:bottom w:val="single" w:sz="4" w:space="0" w:color="auto"/>
              <w:right w:val="single" w:sz="4" w:space="0" w:color="auto"/>
            </w:tcBorders>
          </w:tcPr>
          <w:p w14:paraId="09E676B4" w14:textId="77777777" w:rsidR="000450F4" w:rsidRPr="00E95886" w:rsidRDefault="000450F4" w:rsidP="00EF449E">
            <w:pPr>
              <w:spacing w:before="40" w:after="40" w:line="276" w:lineRule="auto"/>
              <w:jc w:val="both"/>
              <w:rPr>
                <w:rFonts w:eastAsia="Calibri" w:cs="Times New Roman"/>
                <w:sz w:val="28"/>
                <w:szCs w:val="28"/>
              </w:rPr>
            </w:pPr>
          </w:p>
        </w:tc>
        <w:tc>
          <w:tcPr>
            <w:tcW w:w="576" w:type="pct"/>
            <w:tcBorders>
              <w:top w:val="single" w:sz="4" w:space="0" w:color="auto"/>
              <w:left w:val="single" w:sz="4" w:space="0" w:color="auto"/>
              <w:bottom w:val="single" w:sz="4" w:space="0" w:color="auto"/>
              <w:right w:val="single" w:sz="4" w:space="0" w:color="auto"/>
            </w:tcBorders>
          </w:tcPr>
          <w:p w14:paraId="696493DB" w14:textId="77777777" w:rsidR="000450F4" w:rsidRPr="00E95886" w:rsidRDefault="000450F4" w:rsidP="00EF449E">
            <w:pPr>
              <w:spacing w:before="40" w:after="40" w:line="276" w:lineRule="auto"/>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528928CD" w14:textId="77777777" w:rsidR="000450F4" w:rsidRPr="00E95886" w:rsidRDefault="000450F4" w:rsidP="00EF449E">
            <w:pPr>
              <w:spacing w:before="40" w:after="40" w:line="276" w:lineRule="auto"/>
              <w:rPr>
                <w:rFonts w:eastAsia="Calibri" w:cs="Times New Roman"/>
                <w:sz w:val="28"/>
                <w:szCs w:val="28"/>
              </w:rPr>
            </w:pPr>
          </w:p>
        </w:tc>
      </w:tr>
      <w:tr w:rsidR="000450F4" w:rsidRPr="00E95886" w14:paraId="40176008" w14:textId="77777777" w:rsidTr="00504A4F">
        <w:tc>
          <w:tcPr>
            <w:tcW w:w="1627" w:type="pct"/>
            <w:tcBorders>
              <w:top w:val="single" w:sz="4" w:space="0" w:color="auto"/>
              <w:left w:val="single" w:sz="4" w:space="0" w:color="auto"/>
              <w:bottom w:val="single" w:sz="4" w:space="0" w:color="auto"/>
              <w:right w:val="single" w:sz="4" w:space="0" w:color="auto"/>
            </w:tcBorders>
          </w:tcPr>
          <w:p w14:paraId="0F415F67" w14:textId="3BD7E95C" w:rsidR="000450F4" w:rsidRDefault="000450F4" w:rsidP="00EF449E">
            <w:pPr>
              <w:spacing w:before="40" w:after="40" w:line="276" w:lineRule="auto"/>
              <w:jc w:val="both"/>
              <w:rPr>
                <w:rFonts w:eastAsia="Calibri" w:cs="Times New Roman"/>
                <w:sz w:val="28"/>
                <w:szCs w:val="28"/>
              </w:rPr>
            </w:pPr>
            <w:r>
              <w:rPr>
                <w:rFonts w:eastAsia="Calibri" w:cs="Times New Roman"/>
                <w:sz w:val="28"/>
                <w:szCs w:val="28"/>
              </w:rPr>
              <w:t>GV GD thể chất</w:t>
            </w:r>
          </w:p>
        </w:tc>
        <w:tc>
          <w:tcPr>
            <w:tcW w:w="824" w:type="pct"/>
            <w:tcBorders>
              <w:top w:val="single" w:sz="4" w:space="0" w:color="auto"/>
              <w:left w:val="single" w:sz="4" w:space="0" w:color="auto"/>
              <w:bottom w:val="single" w:sz="4" w:space="0" w:color="auto"/>
              <w:right w:val="single" w:sz="4" w:space="0" w:color="auto"/>
            </w:tcBorders>
          </w:tcPr>
          <w:p w14:paraId="59F5ADAF" w14:textId="68686433" w:rsidR="000450F4" w:rsidRPr="00E95886" w:rsidRDefault="000450F4" w:rsidP="00EF449E">
            <w:pPr>
              <w:spacing w:before="40" w:after="40" w:line="276" w:lineRule="auto"/>
              <w:rPr>
                <w:rFonts w:eastAsia="Calibri" w:cs="Times New Roman"/>
                <w:sz w:val="28"/>
                <w:szCs w:val="28"/>
              </w:rPr>
            </w:pPr>
            <w:r>
              <w:rPr>
                <w:rFonts w:eastAsia="Calibri" w:cs="Times New Roman"/>
                <w:sz w:val="28"/>
                <w:szCs w:val="28"/>
              </w:rPr>
              <w:t>2</w:t>
            </w:r>
          </w:p>
        </w:tc>
        <w:tc>
          <w:tcPr>
            <w:tcW w:w="575" w:type="pct"/>
            <w:tcBorders>
              <w:top w:val="single" w:sz="4" w:space="0" w:color="auto"/>
              <w:left w:val="single" w:sz="4" w:space="0" w:color="auto"/>
              <w:bottom w:val="single" w:sz="4" w:space="0" w:color="auto"/>
              <w:right w:val="single" w:sz="4" w:space="0" w:color="auto"/>
            </w:tcBorders>
          </w:tcPr>
          <w:p w14:paraId="4115066A" w14:textId="532430EF" w:rsidR="000450F4" w:rsidRPr="00E95886" w:rsidRDefault="00037858" w:rsidP="00EF449E">
            <w:pPr>
              <w:spacing w:before="40" w:after="40" w:line="276" w:lineRule="auto"/>
              <w:jc w:val="both"/>
              <w:rPr>
                <w:rFonts w:eastAsia="Calibri" w:cs="Times New Roman"/>
                <w:sz w:val="28"/>
                <w:szCs w:val="28"/>
              </w:rPr>
            </w:pPr>
            <w:r>
              <w:rPr>
                <w:rFonts w:eastAsia="Calibri" w:cs="Times New Roman"/>
                <w:sz w:val="28"/>
                <w:szCs w:val="28"/>
              </w:rPr>
              <w:t>1</w:t>
            </w:r>
          </w:p>
        </w:tc>
        <w:tc>
          <w:tcPr>
            <w:tcW w:w="576" w:type="pct"/>
            <w:tcBorders>
              <w:top w:val="single" w:sz="4" w:space="0" w:color="auto"/>
              <w:left w:val="single" w:sz="4" w:space="0" w:color="auto"/>
              <w:bottom w:val="single" w:sz="4" w:space="0" w:color="auto"/>
              <w:right w:val="single" w:sz="4" w:space="0" w:color="auto"/>
            </w:tcBorders>
          </w:tcPr>
          <w:p w14:paraId="5EA3E34D" w14:textId="5984B518" w:rsidR="000450F4" w:rsidRPr="00E95886" w:rsidRDefault="000450F4" w:rsidP="00EF449E">
            <w:pPr>
              <w:spacing w:before="40" w:after="40" w:line="276" w:lineRule="auto"/>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5053F629" w14:textId="323C974A" w:rsidR="000450F4" w:rsidRPr="00E95886" w:rsidRDefault="000450F4" w:rsidP="00EF449E">
            <w:pPr>
              <w:spacing w:before="40" w:after="40" w:line="276" w:lineRule="auto"/>
              <w:rPr>
                <w:rFonts w:eastAsia="Calibri" w:cs="Times New Roman"/>
                <w:sz w:val="28"/>
                <w:szCs w:val="28"/>
              </w:rPr>
            </w:pPr>
          </w:p>
        </w:tc>
      </w:tr>
      <w:tr w:rsidR="000450F4" w:rsidRPr="00E95886" w14:paraId="61BE687B" w14:textId="77777777" w:rsidTr="00504A4F">
        <w:tc>
          <w:tcPr>
            <w:tcW w:w="1627" w:type="pct"/>
            <w:tcBorders>
              <w:top w:val="single" w:sz="4" w:space="0" w:color="auto"/>
              <w:left w:val="single" w:sz="4" w:space="0" w:color="auto"/>
              <w:bottom w:val="single" w:sz="4" w:space="0" w:color="auto"/>
              <w:right w:val="single" w:sz="4" w:space="0" w:color="auto"/>
            </w:tcBorders>
          </w:tcPr>
          <w:p w14:paraId="0EB0DD68" w14:textId="65204B7B" w:rsidR="000450F4" w:rsidRDefault="000450F4" w:rsidP="00EF449E">
            <w:pPr>
              <w:spacing w:before="40" w:after="40" w:line="276" w:lineRule="auto"/>
              <w:jc w:val="both"/>
              <w:rPr>
                <w:rFonts w:eastAsia="Calibri" w:cs="Times New Roman"/>
                <w:sz w:val="28"/>
                <w:szCs w:val="28"/>
              </w:rPr>
            </w:pPr>
            <w:r>
              <w:rPr>
                <w:rFonts w:eastAsia="Calibri" w:cs="Times New Roman"/>
                <w:sz w:val="28"/>
                <w:szCs w:val="28"/>
              </w:rPr>
              <w:t>GV Nghệ thuật</w:t>
            </w:r>
          </w:p>
        </w:tc>
        <w:tc>
          <w:tcPr>
            <w:tcW w:w="824" w:type="pct"/>
            <w:tcBorders>
              <w:top w:val="single" w:sz="4" w:space="0" w:color="auto"/>
              <w:left w:val="single" w:sz="4" w:space="0" w:color="auto"/>
              <w:bottom w:val="single" w:sz="4" w:space="0" w:color="auto"/>
              <w:right w:val="single" w:sz="4" w:space="0" w:color="auto"/>
            </w:tcBorders>
          </w:tcPr>
          <w:p w14:paraId="322A8572" w14:textId="6E247186" w:rsidR="000450F4" w:rsidRPr="00E95886" w:rsidRDefault="00037858" w:rsidP="00EF449E">
            <w:pPr>
              <w:spacing w:before="40" w:after="40" w:line="276" w:lineRule="auto"/>
              <w:rPr>
                <w:rFonts w:eastAsia="Calibri" w:cs="Times New Roman"/>
                <w:sz w:val="28"/>
                <w:szCs w:val="28"/>
              </w:rPr>
            </w:pPr>
            <w:r>
              <w:rPr>
                <w:rFonts w:eastAsia="Calibri" w:cs="Times New Roman"/>
                <w:sz w:val="28"/>
                <w:szCs w:val="28"/>
              </w:rPr>
              <w:t>1</w:t>
            </w:r>
          </w:p>
        </w:tc>
        <w:tc>
          <w:tcPr>
            <w:tcW w:w="575" w:type="pct"/>
            <w:tcBorders>
              <w:top w:val="single" w:sz="4" w:space="0" w:color="auto"/>
              <w:left w:val="single" w:sz="4" w:space="0" w:color="auto"/>
              <w:bottom w:val="single" w:sz="4" w:space="0" w:color="auto"/>
              <w:right w:val="single" w:sz="4" w:space="0" w:color="auto"/>
            </w:tcBorders>
          </w:tcPr>
          <w:p w14:paraId="244E35C4" w14:textId="77777777" w:rsidR="000450F4" w:rsidRPr="00E95886" w:rsidRDefault="000450F4" w:rsidP="00EF449E">
            <w:pPr>
              <w:spacing w:before="40" w:after="40" w:line="276" w:lineRule="auto"/>
              <w:jc w:val="both"/>
              <w:rPr>
                <w:rFonts w:eastAsia="Calibri" w:cs="Times New Roman"/>
                <w:sz w:val="28"/>
                <w:szCs w:val="28"/>
              </w:rPr>
            </w:pPr>
          </w:p>
        </w:tc>
        <w:tc>
          <w:tcPr>
            <w:tcW w:w="576" w:type="pct"/>
            <w:tcBorders>
              <w:top w:val="single" w:sz="4" w:space="0" w:color="auto"/>
              <w:left w:val="single" w:sz="4" w:space="0" w:color="auto"/>
              <w:bottom w:val="single" w:sz="4" w:space="0" w:color="auto"/>
              <w:right w:val="single" w:sz="4" w:space="0" w:color="auto"/>
            </w:tcBorders>
          </w:tcPr>
          <w:p w14:paraId="67716163" w14:textId="77777777" w:rsidR="000450F4" w:rsidRPr="00E95886" w:rsidRDefault="000450F4" w:rsidP="00EF449E">
            <w:pPr>
              <w:spacing w:before="40" w:after="40" w:line="276" w:lineRule="auto"/>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03B21438" w14:textId="77777777" w:rsidR="000450F4" w:rsidRPr="00E95886" w:rsidRDefault="000450F4" w:rsidP="00EF449E">
            <w:pPr>
              <w:spacing w:before="40" w:after="40" w:line="276" w:lineRule="auto"/>
              <w:rPr>
                <w:rFonts w:eastAsia="Calibri" w:cs="Times New Roman"/>
                <w:sz w:val="28"/>
                <w:szCs w:val="28"/>
              </w:rPr>
            </w:pPr>
          </w:p>
        </w:tc>
      </w:tr>
      <w:tr w:rsidR="000450F4" w:rsidRPr="00E95886" w14:paraId="75C0C039" w14:textId="77777777" w:rsidTr="00504A4F">
        <w:tc>
          <w:tcPr>
            <w:tcW w:w="1627" w:type="pct"/>
            <w:tcBorders>
              <w:top w:val="single" w:sz="4" w:space="0" w:color="auto"/>
              <w:left w:val="single" w:sz="4" w:space="0" w:color="auto"/>
              <w:bottom w:val="single" w:sz="4" w:space="0" w:color="auto"/>
              <w:right w:val="single" w:sz="4" w:space="0" w:color="auto"/>
            </w:tcBorders>
          </w:tcPr>
          <w:p w14:paraId="2ED179EF" w14:textId="1A02D427" w:rsidR="000450F4" w:rsidRDefault="000450F4" w:rsidP="00EF449E">
            <w:pPr>
              <w:spacing w:before="40" w:after="40" w:line="276" w:lineRule="auto"/>
              <w:jc w:val="both"/>
              <w:rPr>
                <w:rFonts w:eastAsia="Calibri" w:cs="Times New Roman"/>
                <w:sz w:val="28"/>
                <w:szCs w:val="28"/>
              </w:rPr>
            </w:pPr>
            <w:r>
              <w:rPr>
                <w:rFonts w:eastAsia="Calibri" w:cs="Times New Roman"/>
                <w:sz w:val="28"/>
                <w:szCs w:val="28"/>
              </w:rPr>
              <w:t>GV tiếng DT thiểu số</w:t>
            </w:r>
          </w:p>
        </w:tc>
        <w:tc>
          <w:tcPr>
            <w:tcW w:w="824" w:type="pct"/>
            <w:tcBorders>
              <w:top w:val="single" w:sz="4" w:space="0" w:color="auto"/>
              <w:left w:val="single" w:sz="4" w:space="0" w:color="auto"/>
              <w:bottom w:val="single" w:sz="4" w:space="0" w:color="auto"/>
              <w:right w:val="single" w:sz="4" w:space="0" w:color="auto"/>
            </w:tcBorders>
          </w:tcPr>
          <w:p w14:paraId="353F8B82" w14:textId="29F32DCC" w:rsidR="000450F4" w:rsidRPr="00E95886" w:rsidRDefault="000450F4" w:rsidP="00EF449E">
            <w:pPr>
              <w:spacing w:before="40" w:after="40" w:line="276" w:lineRule="auto"/>
              <w:rPr>
                <w:rFonts w:eastAsia="Calibri" w:cs="Times New Roman"/>
                <w:sz w:val="28"/>
                <w:szCs w:val="28"/>
              </w:rPr>
            </w:pPr>
            <w:r>
              <w:rPr>
                <w:rFonts w:eastAsia="Calibri" w:cs="Times New Roman"/>
                <w:sz w:val="28"/>
                <w:szCs w:val="28"/>
              </w:rPr>
              <w:t>0</w:t>
            </w:r>
          </w:p>
        </w:tc>
        <w:tc>
          <w:tcPr>
            <w:tcW w:w="575" w:type="pct"/>
            <w:tcBorders>
              <w:top w:val="single" w:sz="4" w:space="0" w:color="auto"/>
              <w:left w:val="single" w:sz="4" w:space="0" w:color="auto"/>
              <w:bottom w:val="single" w:sz="4" w:space="0" w:color="auto"/>
              <w:right w:val="single" w:sz="4" w:space="0" w:color="auto"/>
            </w:tcBorders>
          </w:tcPr>
          <w:p w14:paraId="61D7D137" w14:textId="77777777" w:rsidR="000450F4" w:rsidRPr="00E95886" w:rsidRDefault="000450F4" w:rsidP="00EF449E">
            <w:pPr>
              <w:spacing w:before="40" w:after="40" w:line="276" w:lineRule="auto"/>
              <w:jc w:val="both"/>
              <w:rPr>
                <w:rFonts w:eastAsia="Calibri" w:cs="Times New Roman"/>
                <w:sz w:val="28"/>
                <w:szCs w:val="28"/>
              </w:rPr>
            </w:pPr>
          </w:p>
        </w:tc>
        <w:tc>
          <w:tcPr>
            <w:tcW w:w="576" w:type="pct"/>
            <w:tcBorders>
              <w:top w:val="single" w:sz="4" w:space="0" w:color="auto"/>
              <w:left w:val="single" w:sz="4" w:space="0" w:color="auto"/>
              <w:bottom w:val="single" w:sz="4" w:space="0" w:color="auto"/>
              <w:right w:val="single" w:sz="4" w:space="0" w:color="auto"/>
            </w:tcBorders>
          </w:tcPr>
          <w:p w14:paraId="2F8226C3" w14:textId="77777777" w:rsidR="000450F4" w:rsidRPr="00E95886" w:rsidRDefault="000450F4" w:rsidP="00EF449E">
            <w:pPr>
              <w:spacing w:before="40" w:after="40" w:line="276" w:lineRule="auto"/>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2F15E361" w14:textId="77777777" w:rsidR="000450F4" w:rsidRPr="00E95886" w:rsidRDefault="000450F4" w:rsidP="00EF449E">
            <w:pPr>
              <w:spacing w:before="40" w:after="40" w:line="276" w:lineRule="auto"/>
              <w:rPr>
                <w:rFonts w:eastAsia="Calibri" w:cs="Times New Roman"/>
                <w:sz w:val="28"/>
                <w:szCs w:val="28"/>
              </w:rPr>
            </w:pPr>
          </w:p>
        </w:tc>
      </w:tr>
      <w:tr w:rsidR="000450F4" w:rsidRPr="00E95886" w14:paraId="07CB76AE" w14:textId="77777777" w:rsidTr="00504A4F">
        <w:tc>
          <w:tcPr>
            <w:tcW w:w="1627" w:type="pct"/>
            <w:tcBorders>
              <w:top w:val="single" w:sz="4" w:space="0" w:color="auto"/>
              <w:left w:val="single" w:sz="4" w:space="0" w:color="auto"/>
              <w:bottom w:val="single" w:sz="4" w:space="0" w:color="auto"/>
              <w:right w:val="single" w:sz="4" w:space="0" w:color="auto"/>
            </w:tcBorders>
          </w:tcPr>
          <w:p w14:paraId="61FBCD6E" w14:textId="2A48DD30" w:rsidR="000450F4" w:rsidRDefault="000450F4" w:rsidP="00EF449E">
            <w:pPr>
              <w:spacing w:before="40" w:after="40" w:line="276" w:lineRule="auto"/>
              <w:jc w:val="both"/>
              <w:rPr>
                <w:rFonts w:eastAsia="Calibri" w:cs="Times New Roman"/>
                <w:sz w:val="28"/>
                <w:szCs w:val="28"/>
              </w:rPr>
            </w:pPr>
            <w:r>
              <w:rPr>
                <w:rFonts w:eastAsia="Calibri" w:cs="Times New Roman"/>
                <w:sz w:val="28"/>
                <w:szCs w:val="28"/>
              </w:rPr>
              <w:t>GV Ngoaị ngữ 2</w:t>
            </w:r>
          </w:p>
        </w:tc>
        <w:tc>
          <w:tcPr>
            <w:tcW w:w="824" w:type="pct"/>
            <w:tcBorders>
              <w:top w:val="single" w:sz="4" w:space="0" w:color="auto"/>
              <w:left w:val="single" w:sz="4" w:space="0" w:color="auto"/>
              <w:bottom w:val="single" w:sz="4" w:space="0" w:color="auto"/>
              <w:right w:val="single" w:sz="4" w:space="0" w:color="auto"/>
            </w:tcBorders>
          </w:tcPr>
          <w:p w14:paraId="1404D399" w14:textId="7130B12A" w:rsidR="000450F4" w:rsidRPr="00E95886" w:rsidRDefault="000450F4" w:rsidP="00EF449E">
            <w:pPr>
              <w:spacing w:before="40" w:after="40" w:line="276" w:lineRule="auto"/>
              <w:rPr>
                <w:rFonts w:eastAsia="Calibri" w:cs="Times New Roman"/>
                <w:sz w:val="28"/>
                <w:szCs w:val="28"/>
              </w:rPr>
            </w:pPr>
            <w:r>
              <w:rPr>
                <w:rFonts w:eastAsia="Calibri" w:cs="Times New Roman"/>
                <w:sz w:val="28"/>
                <w:szCs w:val="28"/>
              </w:rPr>
              <w:t>0</w:t>
            </w:r>
          </w:p>
        </w:tc>
        <w:tc>
          <w:tcPr>
            <w:tcW w:w="575" w:type="pct"/>
            <w:tcBorders>
              <w:top w:val="single" w:sz="4" w:space="0" w:color="auto"/>
              <w:left w:val="single" w:sz="4" w:space="0" w:color="auto"/>
              <w:bottom w:val="single" w:sz="4" w:space="0" w:color="auto"/>
              <w:right w:val="single" w:sz="4" w:space="0" w:color="auto"/>
            </w:tcBorders>
          </w:tcPr>
          <w:p w14:paraId="183657DF" w14:textId="77777777" w:rsidR="000450F4" w:rsidRPr="00E95886" w:rsidRDefault="000450F4" w:rsidP="00EF449E">
            <w:pPr>
              <w:spacing w:before="40" w:after="40" w:line="276" w:lineRule="auto"/>
              <w:jc w:val="both"/>
              <w:rPr>
                <w:rFonts w:eastAsia="Calibri" w:cs="Times New Roman"/>
                <w:sz w:val="28"/>
                <w:szCs w:val="28"/>
              </w:rPr>
            </w:pPr>
          </w:p>
        </w:tc>
        <w:tc>
          <w:tcPr>
            <w:tcW w:w="576" w:type="pct"/>
            <w:tcBorders>
              <w:top w:val="single" w:sz="4" w:space="0" w:color="auto"/>
              <w:left w:val="single" w:sz="4" w:space="0" w:color="auto"/>
              <w:bottom w:val="single" w:sz="4" w:space="0" w:color="auto"/>
              <w:right w:val="single" w:sz="4" w:space="0" w:color="auto"/>
            </w:tcBorders>
          </w:tcPr>
          <w:p w14:paraId="77D5BDD5" w14:textId="77777777" w:rsidR="000450F4" w:rsidRPr="00E95886" w:rsidRDefault="000450F4" w:rsidP="00EF449E">
            <w:pPr>
              <w:spacing w:before="40" w:after="40" w:line="276" w:lineRule="auto"/>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5DE07A94" w14:textId="77777777" w:rsidR="000450F4" w:rsidRPr="00E95886" w:rsidRDefault="000450F4" w:rsidP="00EF449E">
            <w:pPr>
              <w:spacing w:before="40" w:after="40" w:line="276" w:lineRule="auto"/>
              <w:rPr>
                <w:rFonts w:eastAsia="Calibri" w:cs="Times New Roman"/>
                <w:sz w:val="28"/>
                <w:szCs w:val="28"/>
              </w:rPr>
            </w:pPr>
          </w:p>
        </w:tc>
      </w:tr>
      <w:tr w:rsidR="000450F4" w:rsidRPr="00E95886" w14:paraId="7670700E" w14:textId="77777777" w:rsidTr="00504A4F">
        <w:tc>
          <w:tcPr>
            <w:tcW w:w="1627" w:type="pct"/>
            <w:tcBorders>
              <w:top w:val="single" w:sz="4" w:space="0" w:color="auto"/>
              <w:left w:val="single" w:sz="4" w:space="0" w:color="auto"/>
              <w:bottom w:val="single" w:sz="4" w:space="0" w:color="auto"/>
              <w:right w:val="single" w:sz="4" w:space="0" w:color="auto"/>
            </w:tcBorders>
          </w:tcPr>
          <w:p w14:paraId="4432C67C" w14:textId="5DB915F5" w:rsidR="000450F4" w:rsidRDefault="000450F4" w:rsidP="00EF449E">
            <w:pPr>
              <w:spacing w:before="40" w:after="40" w:line="276" w:lineRule="auto"/>
              <w:jc w:val="both"/>
              <w:rPr>
                <w:rFonts w:eastAsia="Calibri" w:cs="Times New Roman"/>
                <w:sz w:val="28"/>
                <w:szCs w:val="28"/>
              </w:rPr>
            </w:pPr>
            <w:r>
              <w:rPr>
                <w:rFonts w:eastAsia="Calibri" w:cs="Times New Roman"/>
                <w:sz w:val="28"/>
                <w:szCs w:val="28"/>
              </w:rPr>
              <w:t>GV</w:t>
            </w:r>
            <w:r w:rsidRPr="001563CF">
              <w:rPr>
                <w:rFonts w:ascii="Minion Pro" w:hAnsi="Minion Pro"/>
                <w:szCs w:val="26"/>
              </w:rPr>
              <w:t xml:space="preserve">Tổng phụ trách Đội </w:t>
            </w:r>
          </w:p>
        </w:tc>
        <w:tc>
          <w:tcPr>
            <w:tcW w:w="824" w:type="pct"/>
            <w:tcBorders>
              <w:top w:val="single" w:sz="4" w:space="0" w:color="auto"/>
              <w:left w:val="single" w:sz="4" w:space="0" w:color="auto"/>
              <w:bottom w:val="single" w:sz="4" w:space="0" w:color="auto"/>
              <w:right w:val="single" w:sz="4" w:space="0" w:color="auto"/>
            </w:tcBorders>
          </w:tcPr>
          <w:p w14:paraId="6AF54CD9" w14:textId="74099217" w:rsidR="000450F4" w:rsidRPr="00E95886" w:rsidRDefault="000450F4" w:rsidP="00EF449E">
            <w:pPr>
              <w:spacing w:before="40" w:after="40" w:line="276" w:lineRule="auto"/>
              <w:rPr>
                <w:rFonts w:eastAsia="Calibri" w:cs="Times New Roman"/>
                <w:sz w:val="28"/>
                <w:szCs w:val="28"/>
              </w:rPr>
            </w:pPr>
            <w:r>
              <w:rPr>
                <w:rFonts w:eastAsia="Calibri" w:cs="Times New Roman"/>
                <w:sz w:val="28"/>
                <w:szCs w:val="28"/>
              </w:rPr>
              <w:t>1</w:t>
            </w:r>
          </w:p>
        </w:tc>
        <w:tc>
          <w:tcPr>
            <w:tcW w:w="575" w:type="pct"/>
            <w:tcBorders>
              <w:top w:val="single" w:sz="4" w:space="0" w:color="auto"/>
              <w:left w:val="single" w:sz="4" w:space="0" w:color="auto"/>
              <w:bottom w:val="single" w:sz="4" w:space="0" w:color="auto"/>
              <w:right w:val="single" w:sz="4" w:space="0" w:color="auto"/>
            </w:tcBorders>
          </w:tcPr>
          <w:p w14:paraId="5F921DD0" w14:textId="77777777" w:rsidR="000450F4" w:rsidRPr="00E95886" w:rsidRDefault="000450F4" w:rsidP="00EF449E">
            <w:pPr>
              <w:spacing w:before="40" w:after="40" w:line="276" w:lineRule="auto"/>
              <w:jc w:val="both"/>
              <w:rPr>
                <w:rFonts w:eastAsia="Calibri" w:cs="Times New Roman"/>
                <w:sz w:val="28"/>
                <w:szCs w:val="28"/>
              </w:rPr>
            </w:pPr>
          </w:p>
        </w:tc>
        <w:tc>
          <w:tcPr>
            <w:tcW w:w="576" w:type="pct"/>
            <w:tcBorders>
              <w:top w:val="single" w:sz="4" w:space="0" w:color="auto"/>
              <w:left w:val="single" w:sz="4" w:space="0" w:color="auto"/>
              <w:bottom w:val="single" w:sz="4" w:space="0" w:color="auto"/>
              <w:right w:val="single" w:sz="4" w:space="0" w:color="auto"/>
            </w:tcBorders>
          </w:tcPr>
          <w:p w14:paraId="038E8D82" w14:textId="77777777" w:rsidR="000450F4" w:rsidRPr="00E95886" w:rsidRDefault="000450F4" w:rsidP="00EF449E">
            <w:pPr>
              <w:spacing w:before="40" w:after="40" w:line="276" w:lineRule="auto"/>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0ED758A5" w14:textId="77777777" w:rsidR="000450F4" w:rsidRPr="00E95886" w:rsidRDefault="000450F4" w:rsidP="00EF449E">
            <w:pPr>
              <w:spacing w:before="40" w:after="40" w:line="276" w:lineRule="auto"/>
              <w:rPr>
                <w:rFonts w:eastAsia="Calibri" w:cs="Times New Roman"/>
                <w:sz w:val="28"/>
                <w:szCs w:val="28"/>
              </w:rPr>
            </w:pPr>
          </w:p>
        </w:tc>
      </w:tr>
      <w:tr w:rsidR="00122921" w:rsidRPr="00E95886" w14:paraId="61C7DD62" w14:textId="77777777" w:rsidTr="00504A4F">
        <w:tc>
          <w:tcPr>
            <w:tcW w:w="1627" w:type="pct"/>
            <w:tcBorders>
              <w:top w:val="single" w:sz="4" w:space="0" w:color="auto"/>
              <w:left w:val="single" w:sz="4" w:space="0" w:color="auto"/>
              <w:bottom w:val="single" w:sz="4" w:space="0" w:color="auto"/>
              <w:right w:val="single" w:sz="4" w:space="0" w:color="auto"/>
            </w:tcBorders>
          </w:tcPr>
          <w:p w14:paraId="42C102EC" w14:textId="77777777" w:rsidR="00122921" w:rsidRPr="00E95886" w:rsidRDefault="00122921" w:rsidP="00EF449E">
            <w:pPr>
              <w:spacing w:before="40" w:after="40" w:line="276" w:lineRule="auto"/>
              <w:jc w:val="both"/>
              <w:rPr>
                <w:rFonts w:eastAsia="Calibri" w:cs="Times New Roman"/>
                <w:sz w:val="28"/>
                <w:szCs w:val="28"/>
              </w:rPr>
            </w:pPr>
            <w:r w:rsidRPr="00E95886">
              <w:rPr>
                <w:rFonts w:eastAsia="Calibri" w:cs="Times New Roman"/>
                <w:sz w:val="28"/>
                <w:szCs w:val="28"/>
              </w:rPr>
              <w:t>Nhân viên</w:t>
            </w:r>
          </w:p>
        </w:tc>
        <w:tc>
          <w:tcPr>
            <w:tcW w:w="824" w:type="pct"/>
            <w:tcBorders>
              <w:top w:val="single" w:sz="4" w:space="0" w:color="auto"/>
              <w:left w:val="single" w:sz="4" w:space="0" w:color="auto"/>
              <w:bottom w:val="single" w:sz="4" w:space="0" w:color="auto"/>
              <w:right w:val="single" w:sz="4" w:space="0" w:color="auto"/>
            </w:tcBorders>
          </w:tcPr>
          <w:p w14:paraId="0199FF4A" w14:textId="61C33485" w:rsidR="00122921" w:rsidRPr="00E95886" w:rsidRDefault="00504A4F" w:rsidP="00EF449E">
            <w:pPr>
              <w:spacing w:before="40" w:after="40" w:line="276" w:lineRule="auto"/>
              <w:rPr>
                <w:rFonts w:eastAsia="Calibri" w:cs="Times New Roman"/>
                <w:sz w:val="28"/>
                <w:szCs w:val="28"/>
              </w:rPr>
            </w:pPr>
            <w:r>
              <w:rPr>
                <w:rFonts w:eastAsia="Calibri" w:cs="Times New Roman"/>
                <w:sz w:val="28"/>
                <w:szCs w:val="28"/>
              </w:rPr>
              <w:t>6</w:t>
            </w:r>
          </w:p>
        </w:tc>
        <w:tc>
          <w:tcPr>
            <w:tcW w:w="575" w:type="pct"/>
            <w:tcBorders>
              <w:top w:val="single" w:sz="4" w:space="0" w:color="auto"/>
              <w:left w:val="single" w:sz="4" w:space="0" w:color="auto"/>
              <w:bottom w:val="single" w:sz="4" w:space="0" w:color="auto"/>
              <w:right w:val="single" w:sz="4" w:space="0" w:color="auto"/>
            </w:tcBorders>
          </w:tcPr>
          <w:p w14:paraId="0BE36E69" w14:textId="77777777" w:rsidR="00122921" w:rsidRPr="00E95886" w:rsidRDefault="00122921" w:rsidP="00EF449E">
            <w:pPr>
              <w:spacing w:before="40" w:after="40" w:line="276" w:lineRule="auto"/>
              <w:jc w:val="both"/>
              <w:rPr>
                <w:rFonts w:eastAsia="Calibri" w:cs="Times New Roman"/>
                <w:sz w:val="28"/>
                <w:szCs w:val="28"/>
              </w:rPr>
            </w:pPr>
          </w:p>
        </w:tc>
        <w:tc>
          <w:tcPr>
            <w:tcW w:w="576" w:type="pct"/>
            <w:tcBorders>
              <w:top w:val="single" w:sz="4" w:space="0" w:color="auto"/>
              <w:left w:val="single" w:sz="4" w:space="0" w:color="auto"/>
              <w:bottom w:val="single" w:sz="4" w:space="0" w:color="auto"/>
              <w:right w:val="single" w:sz="4" w:space="0" w:color="auto"/>
            </w:tcBorders>
          </w:tcPr>
          <w:p w14:paraId="2F0F7249" w14:textId="77777777" w:rsidR="00122921" w:rsidRPr="00E95886" w:rsidRDefault="00122921" w:rsidP="00EF449E">
            <w:pPr>
              <w:spacing w:before="40" w:after="40" w:line="276" w:lineRule="auto"/>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7EA02C13" w14:textId="77777777" w:rsidR="00122921" w:rsidRPr="00E95886" w:rsidRDefault="00122921" w:rsidP="00EF449E">
            <w:pPr>
              <w:spacing w:before="40" w:after="40" w:line="276" w:lineRule="auto"/>
              <w:rPr>
                <w:rFonts w:eastAsia="Calibri" w:cs="Times New Roman"/>
                <w:sz w:val="28"/>
                <w:szCs w:val="28"/>
              </w:rPr>
            </w:pPr>
          </w:p>
        </w:tc>
      </w:tr>
      <w:tr w:rsidR="00E51FFB" w:rsidRPr="00E95886" w14:paraId="487941DC" w14:textId="77777777" w:rsidTr="00504A4F">
        <w:tc>
          <w:tcPr>
            <w:tcW w:w="1627" w:type="pct"/>
            <w:tcBorders>
              <w:top w:val="single" w:sz="4" w:space="0" w:color="auto"/>
              <w:left w:val="single" w:sz="4" w:space="0" w:color="auto"/>
              <w:bottom w:val="single" w:sz="4" w:space="0" w:color="auto"/>
              <w:right w:val="single" w:sz="4" w:space="0" w:color="auto"/>
            </w:tcBorders>
          </w:tcPr>
          <w:p w14:paraId="4E2E5D0B" w14:textId="6EE07BF2" w:rsidR="00E51FFB" w:rsidRPr="00E95886" w:rsidRDefault="00E51FFB" w:rsidP="00EF449E">
            <w:pPr>
              <w:spacing w:before="40" w:after="40" w:line="276" w:lineRule="auto"/>
              <w:jc w:val="both"/>
              <w:rPr>
                <w:rFonts w:eastAsia="Calibri" w:cs="Times New Roman"/>
                <w:sz w:val="28"/>
                <w:szCs w:val="28"/>
              </w:rPr>
            </w:pPr>
            <w:r>
              <w:rPr>
                <w:rFonts w:eastAsia="Calibri" w:cs="Times New Roman"/>
                <w:sz w:val="28"/>
                <w:szCs w:val="28"/>
              </w:rPr>
              <w:t>Thư viện</w:t>
            </w:r>
          </w:p>
        </w:tc>
        <w:tc>
          <w:tcPr>
            <w:tcW w:w="824" w:type="pct"/>
            <w:tcBorders>
              <w:top w:val="single" w:sz="4" w:space="0" w:color="auto"/>
              <w:left w:val="single" w:sz="4" w:space="0" w:color="auto"/>
              <w:bottom w:val="single" w:sz="4" w:space="0" w:color="auto"/>
              <w:right w:val="single" w:sz="4" w:space="0" w:color="auto"/>
            </w:tcBorders>
          </w:tcPr>
          <w:p w14:paraId="63B45A97" w14:textId="7B5A0A65" w:rsidR="00E51FFB" w:rsidRPr="00E95886" w:rsidRDefault="00E51FFB" w:rsidP="00EF449E">
            <w:pPr>
              <w:spacing w:before="40" w:after="40" w:line="276" w:lineRule="auto"/>
              <w:rPr>
                <w:rFonts w:eastAsia="Calibri" w:cs="Times New Roman"/>
                <w:sz w:val="28"/>
                <w:szCs w:val="28"/>
              </w:rPr>
            </w:pPr>
            <w:r>
              <w:rPr>
                <w:rFonts w:eastAsia="Calibri" w:cs="Times New Roman"/>
                <w:sz w:val="28"/>
                <w:szCs w:val="28"/>
              </w:rPr>
              <w:t>1</w:t>
            </w:r>
          </w:p>
        </w:tc>
        <w:tc>
          <w:tcPr>
            <w:tcW w:w="575" w:type="pct"/>
            <w:tcBorders>
              <w:top w:val="single" w:sz="4" w:space="0" w:color="auto"/>
              <w:left w:val="single" w:sz="4" w:space="0" w:color="auto"/>
              <w:bottom w:val="single" w:sz="4" w:space="0" w:color="auto"/>
              <w:right w:val="single" w:sz="4" w:space="0" w:color="auto"/>
            </w:tcBorders>
          </w:tcPr>
          <w:p w14:paraId="19044CC4" w14:textId="77777777" w:rsidR="00E51FFB" w:rsidRPr="00E95886" w:rsidRDefault="00E51FFB" w:rsidP="00EF449E">
            <w:pPr>
              <w:spacing w:before="40" w:after="40" w:line="276" w:lineRule="auto"/>
              <w:jc w:val="both"/>
              <w:rPr>
                <w:rFonts w:eastAsia="Calibri" w:cs="Times New Roman"/>
                <w:sz w:val="28"/>
                <w:szCs w:val="28"/>
              </w:rPr>
            </w:pPr>
          </w:p>
        </w:tc>
        <w:tc>
          <w:tcPr>
            <w:tcW w:w="576" w:type="pct"/>
            <w:tcBorders>
              <w:top w:val="single" w:sz="4" w:space="0" w:color="auto"/>
              <w:left w:val="single" w:sz="4" w:space="0" w:color="auto"/>
              <w:bottom w:val="single" w:sz="4" w:space="0" w:color="auto"/>
              <w:right w:val="single" w:sz="4" w:space="0" w:color="auto"/>
            </w:tcBorders>
          </w:tcPr>
          <w:p w14:paraId="5501C2FC" w14:textId="77777777" w:rsidR="00E51FFB" w:rsidRPr="00E95886" w:rsidRDefault="00E51FFB" w:rsidP="00EF449E">
            <w:pPr>
              <w:spacing w:before="40" w:after="40" w:line="276" w:lineRule="auto"/>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3FA217D6" w14:textId="77777777" w:rsidR="00E51FFB" w:rsidRPr="00E95886" w:rsidRDefault="00E51FFB" w:rsidP="00EF449E">
            <w:pPr>
              <w:spacing w:before="40" w:after="40" w:line="276" w:lineRule="auto"/>
              <w:rPr>
                <w:rFonts w:eastAsia="Calibri" w:cs="Times New Roman"/>
                <w:sz w:val="28"/>
                <w:szCs w:val="28"/>
              </w:rPr>
            </w:pPr>
          </w:p>
        </w:tc>
      </w:tr>
      <w:tr w:rsidR="00E51FFB" w:rsidRPr="00E95886" w14:paraId="4288767C" w14:textId="77777777" w:rsidTr="00504A4F">
        <w:tc>
          <w:tcPr>
            <w:tcW w:w="1627" w:type="pct"/>
            <w:tcBorders>
              <w:top w:val="single" w:sz="4" w:space="0" w:color="auto"/>
              <w:left w:val="single" w:sz="4" w:space="0" w:color="auto"/>
              <w:bottom w:val="single" w:sz="4" w:space="0" w:color="auto"/>
              <w:right w:val="single" w:sz="4" w:space="0" w:color="auto"/>
            </w:tcBorders>
          </w:tcPr>
          <w:p w14:paraId="48FF8CDE" w14:textId="34FFE9C0" w:rsidR="00E51FFB" w:rsidRPr="00E95886" w:rsidRDefault="00E51FFB" w:rsidP="00EF449E">
            <w:pPr>
              <w:spacing w:before="40" w:after="40" w:line="276" w:lineRule="auto"/>
              <w:jc w:val="both"/>
              <w:rPr>
                <w:rFonts w:eastAsia="Calibri" w:cs="Times New Roman"/>
                <w:sz w:val="28"/>
                <w:szCs w:val="28"/>
              </w:rPr>
            </w:pPr>
            <w:r>
              <w:rPr>
                <w:rFonts w:eastAsia="Calibri" w:cs="Times New Roman"/>
                <w:sz w:val="28"/>
                <w:szCs w:val="28"/>
              </w:rPr>
              <w:t>Thiết bị, thí nghiệm</w:t>
            </w:r>
          </w:p>
        </w:tc>
        <w:tc>
          <w:tcPr>
            <w:tcW w:w="824" w:type="pct"/>
            <w:tcBorders>
              <w:top w:val="single" w:sz="4" w:space="0" w:color="auto"/>
              <w:left w:val="single" w:sz="4" w:space="0" w:color="auto"/>
              <w:bottom w:val="single" w:sz="4" w:space="0" w:color="auto"/>
              <w:right w:val="single" w:sz="4" w:space="0" w:color="auto"/>
            </w:tcBorders>
          </w:tcPr>
          <w:p w14:paraId="0ECBECA1" w14:textId="0D746C9D" w:rsidR="00E51FFB" w:rsidRPr="00E95886" w:rsidRDefault="00037858" w:rsidP="00EF449E">
            <w:pPr>
              <w:spacing w:before="40" w:after="40" w:line="276" w:lineRule="auto"/>
              <w:rPr>
                <w:rFonts w:eastAsia="Calibri" w:cs="Times New Roman"/>
                <w:sz w:val="28"/>
                <w:szCs w:val="28"/>
              </w:rPr>
            </w:pPr>
            <w:r>
              <w:rPr>
                <w:rFonts w:eastAsia="Calibri" w:cs="Times New Roman"/>
                <w:sz w:val="28"/>
                <w:szCs w:val="28"/>
              </w:rPr>
              <w:t>1</w:t>
            </w:r>
          </w:p>
        </w:tc>
        <w:tc>
          <w:tcPr>
            <w:tcW w:w="575" w:type="pct"/>
            <w:tcBorders>
              <w:top w:val="single" w:sz="4" w:space="0" w:color="auto"/>
              <w:left w:val="single" w:sz="4" w:space="0" w:color="auto"/>
              <w:bottom w:val="single" w:sz="4" w:space="0" w:color="auto"/>
              <w:right w:val="single" w:sz="4" w:space="0" w:color="auto"/>
            </w:tcBorders>
          </w:tcPr>
          <w:p w14:paraId="40419702" w14:textId="77777777" w:rsidR="00E51FFB" w:rsidRPr="00E95886" w:rsidRDefault="00E51FFB" w:rsidP="00EF449E">
            <w:pPr>
              <w:spacing w:before="40" w:after="40" w:line="276" w:lineRule="auto"/>
              <w:jc w:val="both"/>
              <w:rPr>
                <w:rFonts w:eastAsia="Calibri" w:cs="Times New Roman"/>
                <w:sz w:val="28"/>
                <w:szCs w:val="28"/>
              </w:rPr>
            </w:pPr>
          </w:p>
        </w:tc>
        <w:tc>
          <w:tcPr>
            <w:tcW w:w="576" w:type="pct"/>
            <w:tcBorders>
              <w:top w:val="single" w:sz="4" w:space="0" w:color="auto"/>
              <w:left w:val="single" w:sz="4" w:space="0" w:color="auto"/>
              <w:bottom w:val="single" w:sz="4" w:space="0" w:color="auto"/>
              <w:right w:val="single" w:sz="4" w:space="0" w:color="auto"/>
            </w:tcBorders>
          </w:tcPr>
          <w:p w14:paraId="2F4AFC3F" w14:textId="77777777" w:rsidR="00E51FFB" w:rsidRPr="00E95886" w:rsidRDefault="00E51FFB" w:rsidP="00EF449E">
            <w:pPr>
              <w:spacing w:before="40" w:after="40" w:line="276" w:lineRule="auto"/>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6ABBD287" w14:textId="77777777" w:rsidR="00E51FFB" w:rsidRPr="00E95886" w:rsidRDefault="00E51FFB" w:rsidP="00EF449E">
            <w:pPr>
              <w:spacing w:before="40" w:after="40" w:line="276" w:lineRule="auto"/>
              <w:rPr>
                <w:rFonts w:eastAsia="Calibri" w:cs="Times New Roman"/>
                <w:sz w:val="28"/>
                <w:szCs w:val="28"/>
              </w:rPr>
            </w:pPr>
          </w:p>
        </w:tc>
      </w:tr>
      <w:tr w:rsidR="00E51FFB" w:rsidRPr="00E95886" w14:paraId="5706CE41" w14:textId="77777777" w:rsidTr="00504A4F">
        <w:tc>
          <w:tcPr>
            <w:tcW w:w="1627" w:type="pct"/>
            <w:tcBorders>
              <w:top w:val="single" w:sz="4" w:space="0" w:color="auto"/>
              <w:left w:val="single" w:sz="4" w:space="0" w:color="auto"/>
              <w:bottom w:val="single" w:sz="4" w:space="0" w:color="auto"/>
              <w:right w:val="single" w:sz="4" w:space="0" w:color="auto"/>
            </w:tcBorders>
          </w:tcPr>
          <w:p w14:paraId="433AAE2D" w14:textId="58B747BC" w:rsidR="00E51FFB" w:rsidRPr="00E95886" w:rsidRDefault="00E51FFB" w:rsidP="00EF449E">
            <w:pPr>
              <w:spacing w:before="40" w:after="40" w:line="276" w:lineRule="auto"/>
              <w:jc w:val="both"/>
              <w:rPr>
                <w:rFonts w:eastAsia="Calibri" w:cs="Times New Roman"/>
                <w:sz w:val="28"/>
                <w:szCs w:val="28"/>
              </w:rPr>
            </w:pPr>
            <w:r>
              <w:rPr>
                <w:rFonts w:eastAsia="Calibri" w:cs="Times New Roman"/>
                <w:sz w:val="28"/>
                <w:szCs w:val="28"/>
              </w:rPr>
              <w:t>Công nghệ thông tin</w:t>
            </w:r>
          </w:p>
        </w:tc>
        <w:tc>
          <w:tcPr>
            <w:tcW w:w="824" w:type="pct"/>
            <w:tcBorders>
              <w:top w:val="single" w:sz="4" w:space="0" w:color="auto"/>
              <w:left w:val="single" w:sz="4" w:space="0" w:color="auto"/>
              <w:bottom w:val="single" w:sz="4" w:space="0" w:color="auto"/>
              <w:right w:val="single" w:sz="4" w:space="0" w:color="auto"/>
            </w:tcBorders>
          </w:tcPr>
          <w:p w14:paraId="3D38B9F5" w14:textId="6B36AEF9" w:rsidR="00E51FFB" w:rsidRPr="00E95886" w:rsidRDefault="00E51FFB" w:rsidP="00EF449E">
            <w:pPr>
              <w:spacing w:before="40" w:after="40" w:line="276" w:lineRule="auto"/>
              <w:rPr>
                <w:rFonts w:eastAsia="Calibri" w:cs="Times New Roman"/>
                <w:sz w:val="28"/>
                <w:szCs w:val="28"/>
              </w:rPr>
            </w:pPr>
            <w:r>
              <w:rPr>
                <w:rFonts w:eastAsia="Calibri" w:cs="Times New Roman"/>
                <w:sz w:val="28"/>
                <w:szCs w:val="28"/>
              </w:rPr>
              <w:t>0</w:t>
            </w:r>
          </w:p>
        </w:tc>
        <w:tc>
          <w:tcPr>
            <w:tcW w:w="575" w:type="pct"/>
            <w:tcBorders>
              <w:top w:val="single" w:sz="4" w:space="0" w:color="auto"/>
              <w:left w:val="single" w:sz="4" w:space="0" w:color="auto"/>
              <w:bottom w:val="single" w:sz="4" w:space="0" w:color="auto"/>
              <w:right w:val="single" w:sz="4" w:space="0" w:color="auto"/>
            </w:tcBorders>
          </w:tcPr>
          <w:p w14:paraId="4442BC07" w14:textId="77777777" w:rsidR="00E51FFB" w:rsidRPr="00E95886" w:rsidRDefault="00E51FFB" w:rsidP="00EF449E">
            <w:pPr>
              <w:spacing w:before="40" w:after="40" w:line="276" w:lineRule="auto"/>
              <w:jc w:val="both"/>
              <w:rPr>
                <w:rFonts w:eastAsia="Calibri" w:cs="Times New Roman"/>
                <w:sz w:val="28"/>
                <w:szCs w:val="28"/>
              </w:rPr>
            </w:pPr>
          </w:p>
        </w:tc>
        <w:tc>
          <w:tcPr>
            <w:tcW w:w="576" w:type="pct"/>
            <w:tcBorders>
              <w:top w:val="single" w:sz="4" w:space="0" w:color="auto"/>
              <w:left w:val="single" w:sz="4" w:space="0" w:color="auto"/>
              <w:bottom w:val="single" w:sz="4" w:space="0" w:color="auto"/>
              <w:right w:val="single" w:sz="4" w:space="0" w:color="auto"/>
            </w:tcBorders>
          </w:tcPr>
          <w:p w14:paraId="4F343215" w14:textId="77777777" w:rsidR="00E51FFB" w:rsidRPr="00E95886" w:rsidRDefault="00E51FFB" w:rsidP="00EF449E">
            <w:pPr>
              <w:spacing w:before="40" w:after="40" w:line="276" w:lineRule="auto"/>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20722BCB" w14:textId="77777777" w:rsidR="00E51FFB" w:rsidRPr="00E95886" w:rsidRDefault="00E51FFB" w:rsidP="00EF449E">
            <w:pPr>
              <w:spacing w:before="40" w:after="40" w:line="276" w:lineRule="auto"/>
              <w:rPr>
                <w:rFonts w:eastAsia="Calibri" w:cs="Times New Roman"/>
                <w:sz w:val="28"/>
                <w:szCs w:val="28"/>
              </w:rPr>
            </w:pPr>
          </w:p>
        </w:tc>
      </w:tr>
      <w:tr w:rsidR="000450F4" w:rsidRPr="00E95886" w14:paraId="4F948C97" w14:textId="77777777" w:rsidTr="00504A4F">
        <w:tc>
          <w:tcPr>
            <w:tcW w:w="1627" w:type="pct"/>
            <w:tcBorders>
              <w:top w:val="single" w:sz="4" w:space="0" w:color="auto"/>
              <w:left w:val="single" w:sz="4" w:space="0" w:color="auto"/>
              <w:bottom w:val="single" w:sz="4" w:space="0" w:color="auto"/>
              <w:right w:val="single" w:sz="4" w:space="0" w:color="auto"/>
            </w:tcBorders>
          </w:tcPr>
          <w:p w14:paraId="7D678B26" w14:textId="0A47E119" w:rsidR="000450F4" w:rsidRPr="00E95886" w:rsidRDefault="00E51FFB" w:rsidP="00EF449E">
            <w:pPr>
              <w:spacing w:before="40" w:after="40" w:line="276" w:lineRule="auto"/>
              <w:jc w:val="both"/>
              <w:rPr>
                <w:rFonts w:eastAsia="Calibri" w:cs="Times New Roman"/>
                <w:sz w:val="28"/>
                <w:szCs w:val="28"/>
              </w:rPr>
            </w:pPr>
            <w:r>
              <w:rPr>
                <w:rFonts w:eastAsia="Calibri" w:cs="Times New Roman"/>
                <w:sz w:val="28"/>
                <w:szCs w:val="28"/>
              </w:rPr>
              <w:t xml:space="preserve">Kế toán </w:t>
            </w:r>
          </w:p>
        </w:tc>
        <w:tc>
          <w:tcPr>
            <w:tcW w:w="824" w:type="pct"/>
            <w:tcBorders>
              <w:top w:val="single" w:sz="4" w:space="0" w:color="auto"/>
              <w:left w:val="single" w:sz="4" w:space="0" w:color="auto"/>
              <w:bottom w:val="single" w:sz="4" w:space="0" w:color="auto"/>
              <w:right w:val="single" w:sz="4" w:space="0" w:color="auto"/>
            </w:tcBorders>
          </w:tcPr>
          <w:p w14:paraId="085226E5" w14:textId="2BE37102" w:rsidR="000450F4" w:rsidRPr="00E95886" w:rsidRDefault="00E51FFB" w:rsidP="00EF449E">
            <w:pPr>
              <w:spacing w:before="40" w:after="40" w:line="276" w:lineRule="auto"/>
              <w:rPr>
                <w:rFonts w:eastAsia="Calibri" w:cs="Times New Roman"/>
                <w:sz w:val="28"/>
                <w:szCs w:val="28"/>
              </w:rPr>
            </w:pPr>
            <w:r>
              <w:rPr>
                <w:rFonts w:eastAsia="Calibri" w:cs="Times New Roman"/>
                <w:sz w:val="28"/>
                <w:szCs w:val="28"/>
              </w:rPr>
              <w:t>1</w:t>
            </w:r>
          </w:p>
        </w:tc>
        <w:tc>
          <w:tcPr>
            <w:tcW w:w="575" w:type="pct"/>
            <w:tcBorders>
              <w:top w:val="single" w:sz="4" w:space="0" w:color="auto"/>
              <w:left w:val="single" w:sz="4" w:space="0" w:color="auto"/>
              <w:bottom w:val="single" w:sz="4" w:space="0" w:color="auto"/>
              <w:right w:val="single" w:sz="4" w:space="0" w:color="auto"/>
            </w:tcBorders>
          </w:tcPr>
          <w:p w14:paraId="52AADCDB" w14:textId="77777777" w:rsidR="000450F4" w:rsidRPr="00E95886" w:rsidRDefault="000450F4" w:rsidP="00EF449E">
            <w:pPr>
              <w:spacing w:before="40" w:after="40" w:line="276" w:lineRule="auto"/>
              <w:jc w:val="both"/>
              <w:rPr>
                <w:rFonts w:eastAsia="Calibri" w:cs="Times New Roman"/>
                <w:sz w:val="28"/>
                <w:szCs w:val="28"/>
              </w:rPr>
            </w:pPr>
          </w:p>
        </w:tc>
        <w:tc>
          <w:tcPr>
            <w:tcW w:w="576" w:type="pct"/>
            <w:tcBorders>
              <w:top w:val="single" w:sz="4" w:space="0" w:color="auto"/>
              <w:left w:val="single" w:sz="4" w:space="0" w:color="auto"/>
              <w:bottom w:val="single" w:sz="4" w:space="0" w:color="auto"/>
              <w:right w:val="single" w:sz="4" w:space="0" w:color="auto"/>
            </w:tcBorders>
          </w:tcPr>
          <w:p w14:paraId="7FE7AA33" w14:textId="77777777" w:rsidR="000450F4" w:rsidRPr="00E95886" w:rsidRDefault="000450F4" w:rsidP="00EF449E">
            <w:pPr>
              <w:spacing w:before="40" w:after="40" w:line="276" w:lineRule="auto"/>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75797543" w14:textId="77777777" w:rsidR="000450F4" w:rsidRPr="00E95886" w:rsidRDefault="000450F4" w:rsidP="00EF449E">
            <w:pPr>
              <w:spacing w:before="40" w:after="40" w:line="276" w:lineRule="auto"/>
              <w:rPr>
                <w:rFonts w:eastAsia="Calibri" w:cs="Times New Roman"/>
                <w:sz w:val="28"/>
                <w:szCs w:val="28"/>
              </w:rPr>
            </w:pPr>
          </w:p>
        </w:tc>
      </w:tr>
      <w:tr w:rsidR="000450F4" w:rsidRPr="00E95886" w14:paraId="68F7C873" w14:textId="77777777" w:rsidTr="00504A4F">
        <w:tc>
          <w:tcPr>
            <w:tcW w:w="1627" w:type="pct"/>
            <w:tcBorders>
              <w:top w:val="single" w:sz="4" w:space="0" w:color="auto"/>
              <w:left w:val="single" w:sz="4" w:space="0" w:color="auto"/>
              <w:bottom w:val="single" w:sz="4" w:space="0" w:color="auto"/>
              <w:right w:val="single" w:sz="4" w:space="0" w:color="auto"/>
            </w:tcBorders>
          </w:tcPr>
          <w:p w14:paraId="3BDAC802" w14:textId="029341D8" w:rsidR="000450F4" w:rsidRPr="00E95886" w:rsidRDefault="00E51FFB" w:rsidP="00EF449E">
            <w:pPr>
              <w:spacing w:before="40" w:after="40" w:line="276" w:lineRule="auto"/>
              <w:jc w:val="both"/>
              <w:rPr>
                <w:rFonts w:eastAsia="Calibri" w:cs="Times New Roman"/>
                <w:sz w:val="28"/>
                <w:szCs w:val="28"/>
              </w:rPr>
            </w:pPr>
            <w:r>
              <w:rPr>
                <w:rFonts w:eastAsia="Calibri" w:cs="Times New Roman"/>
                <w:sz w:val="28"/>
                <w:szCs w:val="28"/>
              </w:rPr>
              <w:t xml:space="preserve">Thủ quỹ </w:t>
            </w:r>
          </w:p>
        </w:tc>
        <w:tc>
          <w:tcPr>
            <w:tcW w:w="824" w:type="pct"/>
            <w:tcBorders>
              <w:top w:val="single" w:sz="4" w:space="0" w:color="auto"/>
              <w:left w:val="single" w:sz="4" w:space="0" w:color="auto"/>
              <w:bottom w:val="single" w:sz="4" w:space="0" w:color="auto"/>
              <w:right w:val="single" w:sz="4" w:space="0" w:color="auto"/>
            </w:tcBorders>
          </w:tcPr>
          <w:p w14:paraId="5337D65B" w14:textId="467769D9" w:rsidR="000450F4" w:rsidRPr="00E95886" w:rsidRDefault="000450F4" w:rsidP="00EF449E">
            <w:pPr>
              <w:spacing w:before="40" w:after="40" w:line="276" w:lineRule="auto"/>
              <w:rPr>
                <w:rFonts w:eastAsia="Calibri" w:cs="Times New Roman"/>
                <w:sz w:val="28"/>
                <w:szCs w:val="28"/>
              </w:rPr>
            </w:pPr>
          </w:p>
        </w:tc>
        <w:tc>
          <w:tcPr>
            <w:tcW w:w="575" w:type="pct"/>
            <w:tcBorders>
              <w:top w:val="single" w:sz="4" w:space="0" w:color="auto"/>
              <w:left w:val="single" w:sz="4" w:space="0" w:color="auto"/>
              <w:bottom w:val="single" w:sz="4" w:space="0" w:color="auto"/>
              <w:right w:val="single" w:sz="4" w:space="0" w:color="auto"/>
            </w:tcBorders>
          </w:tcPr>
          <w:p w14:paraId="202754E6" w14:textId="77777777" w:rsidR="000450F4" w:rsidRPr="00E95886" w:rsidRDefault="000450F4" w:rsidP="00EF449E">
            <w:pPr>
              <w:spacing w:before="40" w:after="40" w:line="276" w:lineRule="auto"/>
              <w:jc w:val="both"/>
              <w:rPr>
                <w:rFonts w:eastAsia="Calibri" w:cs="Times New Roman"/>
                <w:sz w:val="28"/>
                <w:szCs w:val="28"/>
              </w:rPr>
            </w:pPr>
          </w:p>
        </w:tc>
        <w:tc>
          <w:tcPr>
            <w:tcW w:w="576" w:type="pct"/>
            <w:tcBorders>
              <w:top w:val="single" w:sz="4" w:space="0" w:color="auto"/>
              <w:left w:val="single" w:sz="4" w:space="0" w:color="auto"/>
              <w:bottom w:val="single" w:sz="4" w:space="0" w:color="auto"/>
              <w:right w:val="single" w:sz="4" w:space="0" w:color="auto"/>
            </w:tcBorders>
          </w:tcPr>
          <w:p w14:paraId="1FF0CE5A" w14:textId="77777777" w:rsidR="000450F4" w:rsidRPr="00E95886" w:rsidRDefault="000450F4" w:rsidP="00EF449E">
            <w:pPr>
              <w:spacing w:before="40" w:after="40" w:line="276" w:lineRule="auto"/>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74292184" w14:textId="77777777" w:rsidR="000450F4" w:rsidRPr="00E95886" w:rsidRDefault="000450F4" w:rsidP="00EF449E">
            <w:pPr>
              <w:spacing w:before="40" w:after="40" w:line="276" w:lineRule="auto"/>
              <w:rPr>
                <w:rFonts w:eastAsia="Calibri" w:cs="Times New Roman"/>
                <w:sz w:val="28"/>
                <w:szCs w:val="28"/>
              </w:rPr>
            </w:pPr>
          </w:p>
        </w:tc>
      </w:tr>
      <w:tr w:rsidR="000450F4" w:rsidRPr="00E95886" w14:paraId="3DBFAAAD" w14:textId="77777777" w:rsidTr="00504A4F">
        <w:tc>
          <w:tcPr>
            <w:tcW w:w="1627" w:type="pct"/>
            <w:tcBorders>
              <w:top w:val="single" w:sz="4" w:space="0" w:color="auto"/>
              <w:left w:val="single" w:sz="4" w:space="0" w:color="auto"/>
              <w:bottom w:val="single" w:sz="4" w:space="0" w:color="auto"/>
              <w:right w:val="single" w:sz="4" w:space="0" w:color="auto"/>
            </w:tcBorders>
          </w:tcPr>
          <w:p w14:paraId="1836E1CF" w14:textId="6651B310" w:rsidR="000450F4" w:rsidRPr="00E95886" w:rsidRDefault="00E51FFB" w:rsidP="00EF449E">
            <w:pPr>
              <w:spacing w:before="40" w:after="40" w:line="276" w:lineRule="auto"/>
              <w:jc w:val="both"/>
              <w:rPr>
                <w:rFonts w:eastAsia="Calibri" w:cs="Times New Roman"/>
                <w:sz w:val="28"/>
                <w:szCs w:val="28"/>
              </w:rPr>
            </w:pPr>
            <w:r>
              <w:rPr>
                <w:rFonts w:eastAsia="Calibri" w:cs="Times New Roman"/>
                <w:sz w:val="28"/>
                <w:szCs w:val="28"/>
              </w:rPr>
              <w:t>Văn thư</w:t>
            </w:r>
          </w:p>
        </w:tc>
        <w:tc>
          <w:tcPr>
            <w:tcW w:w="824" w:type="pct"/>
            <w:tcBorders>
              <w:top w:val="single" w:sz="4" w:space="0" w:color="auto"/>
              <w:left w:val="single" w:sz="4" w:space="0" w:color="auto"/>
              <w:bottom w:val="single" w:sz="4" w:space="0" w:color="auto"/>
              <w:right w:val="single" w:sz="4" w:space="0" w:color="auto"/>
            </w:tcBorders>
          </w:tcPr>
          <w:p w14:paraId="0C8175D4" w14:textId="6E24871E" w:rsidR="000450F4" w:rsidRPr="00E95886" w:rsidRDefault="00037858" w:rsidP="00EF449E">
            <w:pPr>
              <w:spacing w:before="40" w:after="40" w:line="276" w:lineRule="auto"/>
              <w:rPr>
                <w:rFonts w:eastAsia="Calibri" w:cs="Times New Roman"/>
                <w:sz w:val="28"/>
                <w:szCs w:val="28"/>
              </w:rPr>
            </w:pPr>
            <w:r>
              <w:rPr>
                <w:rFonts w:eastAsia="Calibri" w:cs="Times New Roman"/>
                <w:sz w:val="28"/>
                <w:szCs w:val="28"/>
              </w:rPr>
              <w:t>1</w:t>
            </w:r>
          </w:p>
        </w:tc>
        <w:tc>
          <w:tcPr>
            <w:tcW w:w="575" w:type="pct"/>
            <w:tcBorders>
              <w:top w:val="single" w:sz="4" w:space="0" w:color="auto"/>
              <w:left w:val="single" w:sz="4" w:space="0" w:color="auto"/>
              <w:bottom w:val="single" w:sz="4" w:space="0" w:color="auto"/>
              <w:right w:val="single" w:sz="4" w:space="0" w:color="auto"/>
            </w:tcBorders>
          </w:tcPr>
          <w:p w14:paraId="5D91FF42" w14:textId="77777777" w:rsidR="000450F4" w:rsidRPr="00E95886" w:rsidRDefault="000450F4" w:rsidP="00EF449E">
            <w:pPr>
              <w:spacing w:before="40" w:after="40" w:line="276" w:lineRule="auto"/>
              <w:jc w:val="both"/>
              <w:rPr>
                <w:rFonts w:eastAsia="Calibri" w:cs="Times New Roman"/>
                <w:sz w:val="28"/>
                <w:szCs w:val="28"/>
              </w:rPr>
            </w:pPr>
          </w:p>
        </w:tc>
        <w:tc>
          <w:tcPr>
            <w:tcW w:w="576" w:type="pct"/>
            <w:tcBorders>
              <w:top w:val="single" w:sz="4" w:space="0" w:color="auto"/>
              <w:left w:val="single" w:sz="4" w:space="0" w:color="auto"/>
              <w:bottom w:val="single" w:sz="4" w:space="0" w:color="auto"/>
              <w:right w:val="single" w:sz="4" w:space="0" w:color="auto"/>
            </w:tcBorders>
          </w:tcPr>
          <w:p w14:paraId="44FA7E7D" w14:textId="77777777" w:rsidR="000450F4" w:rsidRPr="00E95886" w:rsidRDefault="000450F4" w:rsidP="00EF449E">
            <w:pPr>
              <w:spacing w:before="40" w:after="40" w:line="276" w:lineRule="auto"/>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58D35062" w14:textId="77777777" w:rsidR="000450F4" w:rsidRPr="00E95886" w:rsidRDefault="000450F4" w:rsidP="00EF449E">
            <w:pPr>
              <w:spacing w:before="40" w:after="40" w:line="276" w:lineRule="auto"/>
              <w:rPr>
                <w:rFonts w:eastAsia="Calibri" w:cs="Times New Roman"/>
                <w:sz w:val="28"/>
                <w:szCs w:val="28"/>
              </w:rPr>
            </w:pPr>
          </w:p>
        </w:tc>
      </w:tr>
      <w:tr w:rsidR="000450F4" w:rsidRPr="00E95886" w14:paraId="36BF3F58" w14:textId="77777777" w:rsidTr="00504A4F">
        <w:tc>
          <w:tcPr>
            <w:tcW w:w="1627" w:type="pct"/>
            <w:tcBorders>
              <w:top w:val="single" w:sz="4" w:space="0" w:color="auto"/>
              <w:left w:val="single" w:sz="4" w:space="0" w:color="auto"/>
              <w:bottom w:val="single" w:sz="4" w:space="0" w:color="auto"/>
              <w:right w:val="single" w:sz="4" w:space="0" w:color="auto"/>
            </w:tcBorders>
          </w:tcPr>
          <w:p w14:paraId="19960356" w14:textId="674F6479" w:rsidR="000450F4" w:rsidRPr="00E95886" w:rsidRDefault="00E51FFB" w:rsidP="00EF449E">
            <w:pPr>
              <w:spacing w:before="40" w:after="40" w:line="276" w:lineRule="auto"/>
              <w:jc w:val="both"/>
              <w:rPr>
                <w:rFonts w:eastAsia="Calibri" w:cs="Times New Roman"/>
                <w:sz w:val="28"/>
                <w:szCs w:val="28"/>
              </w:rPr>
            </w:pPr>
            <w:r>
              <w:rPr>
                <w:rFonts w:eastAsia="Calibri" w:cs="Times New Roman"/>
                <w:sz w:val="28"/>
                <w:szCs w:val="28"/>
              </w:rPr>
              <w:t>Y tế</w:t>
            </w:r>
          </w:p>
        </w:tc>
        <w:tc>
          <w:tcPr>
            <w:tcW w:w="824" w:type="pct"/>
            <w:tcBorders>
              <w:top w:val="single" w:sz="4" w:space="0" w:color="auto"/>
              <w:left w:val="single" w:sz="4" w:space="0" w:color="auto"/>
              <w:bottom w:val="single" w:sz="4" w:space="0" w:color="auto"/>
              <w:right w:val="single" w:sz="4" w:space="0" w:color="auto"/>
            </w:tcBorders>
          </w:tcPr>
          <w:p w14:paraId="2B0AC2ED" w14:textId="01D4921E" w:rsidR="000450F4" w:rsidRPr="00E95886" w:rsidRDefault="00504A4F" w:rsidP="00EF449E">
            <w:pPr>
              <w:spacing w:before="40" w:after="40" w:line="276" w:lineRule="auto"/>
              <w:rPr>
                <w:rFonts w:eastAsia="Calibri" w:cs="Times New Roman"/>
                <w:sz w:val="28"/>
                <w:szCs w:val="28"/>
              </w:rPr>
            </w:pPr>
            <w:r>
              <w:rPr>
                <w:rFonts w:eastAsia="Calibri" w:cs="Times New Roman"/>
                <w:sz w:val="28"/>
                <w:szCs w:val="28"/>
              </w:rPr>
              <w:t>1</w:t>
            </w:r>
          </w:p>
        </w:tc>
        <w:tc>
          <w:tcPr>
            <w:tcW w:w="575" w:type="pct"/>
            <w:tcBorders>
              <w:top w:val="single" w:sz="4" w:space="0" w:color="auto"/>
              <w:left w:val="single" w:sz="4" w:space="0" w:color="auto"/>
              <w:bottom w:val="single" w:sz="4" w:space="0" w:color="auto"/>
              <w:right w:val="single" w:sz="4" w:space="0" w:color="auto"/>
            </w:tcBorders>
          </w:tcPr>
          <w:p w14:paraId="56E4B8EA" w14:textId="77777777" w:rsidR="000450F4" w:rsidRPr="00E95886" w:rsidRDefault="000450F4" w:rsidP="00EF449E">
            <w:pPr>
              <w:spacing w:before="40" w:after="40" w:line="276" w:lineRule="auto"/>
              <w:jc w:val="both"/>
              <w:rPr>
                <w:rFonts w:eastAsia="Calibri" w:cs="Times New Roman"/>
                <w:sz w:val="28"/>
                <w:szCs w:val="28"/>
              </w:rPr>
            </w:pPr>
          </w:p>
        </w:tc>
        <w:tc>
          <w:tcPr>
            <w:tcW w:w="576" w:type="pct"/>
            <w:tcBorders>
              <w:top w:val="single" w:sz="4" w:space="0" w:color="auto"/>
              <w:left w:val="single" w:sz="4" w:space="0" w:color="auto"/>
              <w:bottom w:val="single" w:sz="4" w:space="0" w:color="auto"/>
              <w:right w:val="single" w:sz="4" w:space="0" w:color="auto"/>
            </w:tcBorders>
          </w:tcPr>
          <w:p w14:paraId="1F96D967" w14:textId="77777777" w:rsidR="000450F4" w:rsidRPr="00E95886" w:rsidRDefault="000450F4" w:rsidP="00EF449E">
            <w:pPr>
              <w:spacing w:before="40" w:after="40" w:line="276" w:lineRule="auto"/>
              <w:rPr>
                <w:rFonts w:eastAsia="Calibri" w:cs="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14:paraId="791F0993" w14:textId="77777777" w:rsidR="000450F4" w:rsidRPr="00E95886" w:rsidRDefault="000450F4" w:rsidP="00EF449E">
            <w:pPr>
              <w:spacing w:before="40" w:after="40" w:line="276" w:lineRule="auto"/>
              <w:rPr>
                <w:rFonts w:eastAsia="Calibri" w:cs="Times New Roman"/>
                <w:sz w:val="28"/>
                <w:szCs w:val="28"/>
              </w:rPr>
            </w:pPr>
          </w:p>
        </w:tc>
      </w:tr>
      <w:tr w:rsidR="00122921" w:rsidRPr="00E95886" w14:paraId="152BDA68" w14:textId="77777777" w:rsidTr="00504A4F">
        <w:tc>
          <w:tcPr>
            <w:tcW w:w="1627" w:type="pct"/>
            <w:tcBorders>
              <w:top w:val="single" w:sz="4" w:space="0" w:color="auto"/>
              <w:left w:val="single" w:sz="4" w:space="0" w:color="auto"/>
              <w:bottom w:val="single" w:sz="4" w:space="0" w:color="auto"/>
              <w:right w:val="single" w:sz="4" w:space="0" w:color="auto"/>
            </w:tcBorders>
          </w:tcPr>
          <w:p w14:paraId="4B84E03A" w14:textId="77777777" w:rsidR="00122921" w:rsidRPr="00E95886" w:rsidRDefault="00122921" w:rsidP="00EF449E">
            <w:pPr>
              <w:spacing w:before="40" w:after="40" w:line="276" w:lineRule="auto"/>
              <w:jc w:val="both"/>
              <w:rPr>
                <w:rFonts w:eastAsia="Calibri" w:cs="Times New Roman"/>
                <w:sz w:val="28"/>
                <w:szCs w:val="28"/>
              </w:rPr>
            </w:pPr>
            <w:r w:rsidRPr="00E95886">
              <w:rPr>
                <w:rFonts w:eastAsia="Calibri" w:cs="Times New Roman"/>
                <w:sz w:val="28"/>
                <w:szCs w:val="28"/>
              </w:rPr>
              <w:t>Tổng</w:t>
            </w:r>
          </w:p>
        </w:tc>
        <w:tc>
          <w:tcPr>
            <w:tcW w:w="824" w:type="pct"/>
            <w:tcBorders>
              <w:top w:val="single" w:sz="4" w:space="0" w:color="auto"/>
              <w:left w:val="single" w:sz="4" w:space="0" w:color="auto"/>
              <w:bottom w:val="single" w:sz="4" w:space="0" w:color="auto"/>
              <w:right w:val="single" w:sz="4" w:space="0" w:color="auto"/>
            </w:tcBorders>
          </w:tcPr>
          <w:p w14:paraId="439AF2ED" w14:textId="2FB0F1E4" w:rsidR="00122921" w:rsidRPr="009F7E0A" w:rsidRDefault="00037858" w:rsidP="00EF449E">
            <w:pPr>
              <w:spacing w:before="40" w:after="40" w:line="276" w:lineRule="auto"/>
              <w:rPr>
                <w:rFonts w:eastAsia="Calibri" w:cs="Times New Roman"/>
                <w:b/>
                <w:sz w:val="28"/>
                <w:szCs w:val="28"/>
              </w:rPr>
            </w:pPr>
            <w:r>
              <w:rPr>
                <w:rFonts w:eastAsia="Calibri" w:cs="Times New Roman"/>
                <w:b/>
                <w:sz w:val="28"/>
                <w:szCs w:val="28"/>
              </w:rPr>
              <w:t>26</w:t>
            </w:r>
          </w:p>
        </w:tc>
        <w:tc>
          <w:tcPr>
            <w:tcW w:w="575" w:type="pct"/>
            <w:tcBorders>
              <w:top w:val="single" w:sz="4" w:space="0" w:color="auto"/>
              <w:left w:val="single" w:sz="4" w:space="0" w:color="auto"/>
              <w:bottom w:val="single" w:sz="4" w:space="0" w:color="auto"/>
              <w:right w:val="single" w:sz="4" w:space="0" w:color="auto"/>
            </w:tcBorders>
          </w:tcPr>
          <w:p w14:paraId="2A66507B" w14:textId="1DDB9FD4" w:rsidR="00122921" w:rsidRPr="009F7E0A" w:rsidRDefault="009F7E0A" w:rsidP="00EF449E">
            <w:pPr>
              <w:spacing w:before="40" w:after="40" w:line="276" w:lineRule="auto"/>
              <w:jc w:val="both"/>
              <w:rPr>
                <w:rFonts w:eastAsia="Calibri" w:cs="Times New Roman"/>
                <w:b/>
                <w:sz w:val="28"/>
                <w:szCs w:val="28"/>
              </w:rPr>
            </w:pPr>
            <w:r>
              <w:rPr>
                <w:rFonts w:eastAsia="Calibri" w:cs="Times New Roman"/>
                <w:b/>
                <w:sz w:val="28"/>
                <w:szCs w:val="28"/>
              </w:rPr>
              <w:t>2</w:t>
            </w:r>
          </w:p>
        </w:tc>
        <w:tc>
          <w:tcPr>
            <w:tcW w:w="576" w:type="pct"/>
            <w:tcBorders>
              <w:top w:val="single" w:sz="4" w:space="0" w:color="auto"/>
              <w:left w:val="single" w:sz="4" w:space="0" w:color="auto"/>
              <w:bottom w:val="single" w:sz="4" w:space="0" w:color="auto"/>
              <w:right w:val="single" w:sz="4" w:space="0" w:color="auto"/>
            </w:tcBorders>
          </w:tcPr>
          <w:p w14:paraId="322A451E" w14:textId="2E762B26" w:rsidR="00122921" w:rsidRPr="009F7E0A" w:rsidRDefault="00122921" w:rsidP="009F7E0A">
            <w:pPr>
              <w:spacing w:before="40" w:after="40" w:line="276" w:lineRule="auto"/>
              <w:rPr>
                <w:rFonts w:eastAsia="Calibri" w:cs="Times New Roman"/>
                <w:b/>
                <w:sz w:val="28"/>
                <w:szCs w:val="28"/>
              </w:rPr>
            </w:pPr>
          </w:p>
        </w:tc>
        <w:tc>
          <w:tcPr>
            <w:tcW w:w="1399" w:type="pct"/>
            <w:tcBorders>
              <w:top w:val="single" w:sz="4" w:space="0" w:color="auto"/>
              <w:left w:val="single" w:sz="4" w:space="0" w:color="auto"/>
              <w:bottom w:val="single" w:sz="4" w:space="0" w:color="auto"/>
              <w:right w:val="single" w:sz="4" w:space="0" w:color="auto"/>
            </w:tcBorders>
          </w:tcPr>
          <w:p w14:paraId="1AAA5FD9" w14:textId="066220FB" w:rsidR="00122921" w:rsidRPr="009F7E0A" w:rsidRDefault="00122921" w:rsidP="00EF449E">
            <w:pPr>
              <w:spacing w:before="40" w:after="40" w:line="276" w:lineRule="auto"/>
              <w:rPr>
                <w:rFonts w:eastAsia="Calibri" w:cs="Times New Roman"/>
                <w:b/>
                <w:sz w:val="28"/>
                <w:szCs w:val="28"/>
              </w:rPr>
            </w:pPr>
          </w:p>
        </w:tc>
      </w:tr>
    </w:tbl>
    <w:bookmarkEnd w:id="0"/>
    <w:p w14:paraId="4E6681B3" w14:textId="56B1F8C1" w:rsidR="00122921" w:rsidRDefault="00122921" w:rsidP="00122921">
      <w:pPr>
        <w:spacing w:before="40" w:after="40"/>
        <w:jc w:val="both"/>
        <w:rPr>
          <w:rFonts w:eastAsia="Calibri" w:cs="Times New Roman"/>
          <w:b/>
          <w:sz w:val="28"/>
          <w:szCs w:val="28"/>
          <w:lang w:val="vi-VN"/>
        </w:rPr>
      </w:pPr>
      <w:r w:rsidRPr="00E95886">
        <w:rPr>
          <w:rFonts w:eastAsia="Calibri" w:cs="Times New Roman"/>
          <w:b/>
          <w:sz w:val="28"/>
          <w:szCs w:val="28"/>
        </w:rPr>
        <w:tab/>
      </w:r>
    </w:p>
    <w:p w14:paraId="69379C54" w14:textId="0D8C294C" w:rsidR="00AE74C7" w:rsidRPr="00EB1926" w:rsidRDefault="00AE74C7" w:rsidP="00101B4E">
      <w:pPr>
        <w:pStyle w:val="0Noidung"/>
        <w:ind w:firstLine="720"/>
      </w:pPr>
      <w:r w:rsidRPr="00EB1926">
        <w:rPr>
          <w:b/>
        </w:rPr>
        <w:t>Nhận xét</w:t>
      </w:r>
      <w:r w:rsidRPr="00EB1926">
        <w:t>: Số lương GV, CBQL nhà trường đảm bảo theo quy định tại Thông tư số 16/2017/TT-BGDĐT ngày 12/7/2017 của Bộ GDĐT về việc hướng dẫn danh mục khung vị trí việc làm và định mức số lượng người làm việc trong các cơ sở giáo dục phổ thông công lập</w:t>
      </w:r>
      <w:r w:rsidRPr="00EB1926">
        <w:rPr>
          <w:lang w:val="da-DK"/>
        </w:rPr>
        <w:t xml:space="preserve"> và yêu cầu của CTGDPT 2018</w:t>
      </w:r>
      <w:r w:rsidRPr="00EB1926">
        <w:t>.</w:t>
      </w:r>
      <w:r w:rsidR="00EB1926">
        <w:t xml:space="preserve"> </w:t>
      </w:r>
      <w:r w:rsidR="00EB1926" w:rsidRPr="00EB1926">
        <w:t xml:space="preserve">Số </w:t>
      </w:r>
      <w:r w:rsidRPr="00EB1926">
        <w:t xml:space="preserve">lượng giáo viên thừa, thiếu cục bộ. </w:t>
      </w:r>
    </w:p>
    <w:p w14:paraId="15753ADA" w14:textId="77777777" w:rsidR="00AE74C7" w:rsidRPr="00AE74C7" w:rsidRDefault="00AE74C7" w:rsidP="009C3596">
      <w:pPr>
        <w:pStyle w:val="0Noidung"/>
      </w:pPr>
      <w:r w:rsidRPr="00AE74C7">
        <w:tab/>
        <w:t>2. Thực trạng chất lượng đội ngũ giáo viên, nhân viên, cán bộ quản lý</w:t>
      </w:r>
    </w:p>
    <w:p w14:paraId="4D5F8C18" w14:textId="533B4E99" w:rsidR="00AE74C7" w:rsidRPr="00AE74C7" w:rsidRDefault="00AE74C7" w:rsidP="00AE74C7">
      <w:pPr>
        <w:ind w:firstLine="720"/>
        <w:jc w:val="both"/>
        <w:rPr>
          <w:rFonts w:cs="Times New Roman"/>
          <w:sz w:val="28"/>
          <w:szCs w:val="28"/>
        </w:rPr>
      </w:pPr>
      <w:r w:rsidRPr="00AE74C7">
        <w:rPr>
          <w:rFonts w:cs="Times New Roman"/>
          <w:b/>
          <w:sz w:val="28"/>
          <w:szCs w:val="28"/>
        </w:rPr>
        <w:t>Giáo viên</w:t>
      </w:r>
      <w:r w:rsidRPr="00AE74C7">
        <w:rPr>
          <w:rFonts w:cs="Times New Roman"/>
          <w:sz w:val="28"/>
          <w:szCs w:val="28"/>
        </w:rPr>
        <w:t xml:space="preserve">: Tổng số có </w:t>
      </w:r>
      <w:r w:rsidR="00F21DB4">
        <w:rPr>
          <w:rFonts w:cs="Times New Roman"/>
          <w:sz w:val="28"/>
          <w:szCs w:val="28"/>
        </w:rPr>
        <w:t>18</w:t>
      </w:r>
      <w:r w:rsidRPr="00AE74C7">
        <w:rPr>
          <w:rFonts w:cs="Times New Roman"/>
          <w:sz w:val="28"/>
          <w:szCs w:val="28"/>
        </w:rPr>
        <w:t xml:space="preserve"> giáo viên (kể </w:t>
      </w:r>
      <w:r w:rsidR="00F21DB4">
        <w:rPr>
          <w:rFonts w:cs="Times New Roman"/>
          <w:sz w:val="28"/>
          <w:szCs w:val="28"/>
        </w:rPr>
        <w:t>cả tổng phụ trách Đội)/08</w:t>
      </w:r>
      <w:r w:rsidRPr="00AE74C7">
        <w:rPr>
          <w:rFonts w:cs="Times New Roman"/>
          <w:sz w:val="28"/>
          <w:szCs w:val="28"/>
        </w:rPr>
        <w:t xml:space="preserve"> lớp, tỷ lệ giáo viên </w:t>
      </w:r>
      <w:r w:rsidR="00F21DB4">
        <w:rPr>
          <w:rFonts w:cs="Times New Roman"/>
          <w:sz w:val="28"/>
          <w:szCs w:val="28"/>
        </w:rPr>
        <w:t>thừa 02</w:t>
      </w:r>
      <w:r w:rsidRPr="00AE74C7">
        <w:rPr>
          <w:rFonts w:cs="Times New Roman"/>
          <w:sz w:val="28"/>
          <w:szCs w:val="28"/>
        </w:rPr>
        <w:t xml:space="preserve"> so với quy định. Số giáo viên đạt chuẩn theo luật giáo dục năm </w:t>
      </w:r>
      <w:proofErr w:type="gramStart"/>
      <w:r w:rsidRPr="00AE74C7">
        <w:rPr>
          <w:rFonts w:cs="Times New Roman"/>
          <w:sz w:val="28"/>
          <w:szCs w:val="28"/>
        </w:rPr>
        <w:t>2019  co</w:t>
      </w:r>
      <w:proofErr w:type="gramEnd"/>
      <w:r w:rsidRPr="00AE74C7">
        <w:rPr>
          <w:rFonts w:cs="Times New Roman"/>
          <w:sz w:val="28"/>
          <w:szCs w:val="28"/>
        </w:rPr>
        <w:t xml:space="preserve">́ </w:t>
      </w:r>
      <w:r w:rsidR="00F21DB4">
        <w:rPr>
          <w:rFonts w:cs="Times New Roman"/>
          <w:sz w:val="28"/>
          <w:szCs w:val="28"/>
        </w:rPr>
        <w:t>16</w:t>
      </w:r>
      <w:r w:rsidRPr="00AE74C7">
        <w:rPr>
          <w:rFonts w:cs="Times New Roman"/>
          <w:sz w:val="28"/>
          <w:szCs w:val="28"/>
        </w:rPr>
        <w:t>/</w:t>
      </w:r>
      <w:r w:rsidR="00F21DB4">
        <w:rPr>
          <w:rFonts w:cs="Times New Roman"/>
          <w:sz w:val="28"/>
          <w:szCs w:val="28"/>
        </w:rPr>
        <w:t>18</w:t>
      </w:r>
      <w:r>
        <w:rPr>
          <w:rFonts w:cs="Times New Roman"/>
          <w:sz w:val="28"/>
          <w:szCs w:val="28"/>
          <w:lang w:val="vi-VN"/>
        </w:rPr>
        <w:t xml:space="preserve"> </w:t>
      </w:r>
      <w:r w:rsidRPr="00AE74C7">
        <w:rPr>
          <w:rFonts w:cs="Times New Roman"/>
          <w:sz w:val="28"/>
          <w:szCs w:val="28"/>
        </w:rPr>
        <w:t xml:space="preserve">giáo viên, tỷ lệ </w:t>
      </w:r>
      <w:r w:rsidR="00F21DB4">
        <w:rPr>
          <w:rFonts w:cs="Times New Roman"/>
          <w:sz w:val="28"/>
          <w:szCs w:val="28"/>
        </w:rPr>
        <w:t>88</w:t>
      </w:r>
      <w:r w:rsidRPr="00AE74C7">
        <w:rPr>
          <w:rFonts w:cs="Times New Roman"/>
          <w:sz w:val="28"/>
          <w:szCs w:val="28"/>
        </w:rPr>
        <w:t>,</w:t>
      </w:r>
      <w:r w:rsidR="00F21DB4">
        <w:rPr>
          <w:rFonts w:cs="Times New Roman"/>
          <w:sz w:val="28"/>
          <w:szCs w:val="28"/>
        </w:rPr>
        <w:t>8</w:t>
      </w:r>
      <w:r w:rsidRPr="00AE74C7">
        <w:rPr>
          <w:rFonts w:cs="Times New Roman"/>
          <w:sz w:val="28"/>
          <w:szCs w:val="28"/>
        </w:rPr>
        <w:t>%.</w:t>
      </w:r>
    </w:p>
    <w:p w14:paraId="658E58D2" w14:textId="77777777" w:rsidR="00AE74C7" w:rsidRDefault="00AE74C7" w:rsidP="009C3596">
      <w:pPr>
        <w:pStyle w:val="0Noidung"/>
      </w:pPr>
      <w:r w:rsidRPr="00AE74C7">
        <w:t xml:space="preserve">Về chuẩn chức danh nghề nghiệp giáo viên: </w:t>
      </w:r>
    </w:p>
    <w:p w14:paraId="20F263E8" w14:textId="69102798" w:rsidR="00AE74C7" w:rsidRPr="00AE74C7" w:rsidRDefault="00AE74C7" w:rsidP="00101B4E">
      <w:pPr>
        <w:pStyle w:val="0Noidung"/>
        <w:ind w:firstLine="720"/>
      </w:pPr>
      <w:r w:rsidRPr="00AE74C7">
        <w:t xml:space="preserve">+ Giáo viên đạt chuẩn chức danh nghề nghiệp hạng 3: </w:t>
      </w:r>
      <w:r w:rsidR="00F21DB4">
        <w:rPr>
          <w:lang w:val="en-US"/>
        </w:rPr>
        <w:t>02</w:t>
      </w:r>
      <w:r w:rsidRPr="00AE74C7">
        <w:t xml:space="preserve"> giáo viên, trong đó có </w:t>
      </w:r>
      <w:r w:rsidR="00463277">
        <w:t>12</w:t>
      </w:r>
      <w:r w:rsidRPr="00AE74C7">
        <w:t xml:space="preserve"> giáo viên đã học xong đại học, còn 6 giáo viên có trình độ cao đẳng.</w:t>
      </w:r>
    </w:p>
    <w:p w14:paraId="0DEF792D" w14:textId="1BAF9FB1" w:rsidR="00AE74C7" w:rsidRPr="00AE74C7" w:rsidRDefault="00AE74C7" w:rsidP="00101B4E">
      <w:pPr>
        <w:pStyle w:val="0Noidung"/>
        <w:ind w:firstLine="720"/>
      </w:pPr>
      <w:r w:rsidRPr="00AE74C7">
        <w:t xml:space="preserve">+ Giáo viên đạt chuẩn chức danh nghề nghiệp  hạng 2: </w:t>
      </w:r>
      <w:r w:rsidR="00F21DB4">
        <w:rPr>
          <w:lang w:val="en-US"/>
        </w:rPr>
        <w:t>16</w:t>
      </w:r>
      <w:r w:rsidRPr="00AE74C7">
        <w:t xml:space="preserve"> giáo viên.</w:t>
      </w:r>
    </w:p>
    <w:p w14:paraId="3708682C" w14:textId="77777777" w:rsidR="00AE74C7" w:rsidRPr="00AE74C7" w:rsidRDefault="00AE74C7" w:rsidP="009C3596">
      <w:pPr>
        <w:pStyle w:val="0Noidung"/>
      </w:pPr>
      <w:r w:rsidRPr="00AE74C7">
        <w:rPr>
          <w:rFonts w:eastAsia="Times New Roman"/>
        </w:rPr>
        <w:t>Kết quả đánh giá, xếp loại c</w:t>
      </w:r>
      <w:r w:rsidRPr="00AE74C7">
        <w:t>huẩn nghề nghiệp GV năm học 2019-2020:</w:t>
      </w:r>
    </w:p>
    <w:p w14:paraId="0D641EB7" w14:textId="77777777" w:rsidR="00DA78CC" w:rsidRDefault="00DA78CC" w:rsidP="00DA78CC">
      <w:pPr>
        <w:pStyle w:val="Vnbnnidung30"/>
        <w:shd w:val="clear" w:color="auto" w:fill="auto"/>
        <w:spacing w:after="0" w:line="240" w:lineRule="auto"/>
        <w:ind w:firstLine="720"/>
        <w:rPr>
          <w:rFonts w:ascii="Times New Roman" w:hAnsi="Times New Roman"/>
          <w:sz w:val="28"/>
          <w:szCs w:val="28"/>
          <w:lang w:val="vi-VN"/>
        </w:rPr>
      </w:pPr>
    </w:p>
    <w:p w14:paraId="56B78193" w14:textId="026A048D" w:rsidR="00AE74C7" w:rsidRDefault="00DA78CC" w:rsidP="00DA78CC">
      <w:pPr>
        <w:pStyle w:val="Vnbnnidung30"/>
        <w:shd w:val="clear" w:color="auto" w:fill="auto"/>
        <w:spacing w:after="0" w:line="240" w:lineRule="auto"/>
        <w:ind w:firstLine="720"/>
        <w:rPr>
          <w:rFonts w:ascii="Times New Roman" w:hAnsi="Times New Roman"/>
          <w:sz w:val="28"/>
          <w:szCs w:val="28"/>
          <w:lang w:val="vi-VN"/>
        </w:rPr>
      </w:pPr>
      <w:r>
        <w:rPr>
          <w:rFonts w:ascii="Times New Roman" w:hAnsi="Times New Roman"/>
          <w:sz w:val="28"/>
          <w:szCs w:val="28"/>
          <w:lang w:val="vi-VN"/>
        </w:rPr>
        <w:t>Đánh giá giáo viên theo chuẩn nghề nghiệp năm học 2019-2020</w:t>
      </w:r>
    </w:p>
    <w:p w14:paraId="54FB0D4C" w14:textId="77777777" w:rsidR="00DA78CC" w:rsidRDefault="00DA78CC" w:rsidP="00DA78CC">
      <w:pPr>
        <w:pStyle w:val="Vnbnnidung30"/>
        <w:shd w:val="clear" w:color="auto" w:fill="auto"/>
        <w:spacing w:after="0" w:line="240" w:lineRule="auto"/>
        <w:ind w:firstLine="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
        <w:gridCol w:w="1021"/>
        <w:gridCol w:w="942"/>
        <w:gridCol w:w="1022"/>
        <w:gridCol w:w="1013"/>
        <w:gridCol w:w="1022"/>
        <w:gridCol w:w="1013"/>
        <w:gridCol w:w="1022"/>
        <w:gridCol w:w="942"/>
      </w:tblGrid>
      <w:tr w:rsidR="00DA78CC" w:rsidRPr="00C371CC" w14:paraId="2B2CCAC2" w14:textId="77777777" w:rsidTr="00DA78CC">
        <w:tc>
          <w:tcPr>
            <w:tcW w:w="1009" w:type="dxa"/>
            <w:vMerge w:val="restart"/>
            <w:shd w:val="clear" w:color="auto" w:fill="auto"/>
          </w:tcPr>
          <w:p w14:paraId="35BC0748" w14:textId="77777777" w:rsidR="00DA78CC" w:rsidRPr="00DA78CC" w:rsidRDefault="00DA78CC" w:rsidP="00DA78CC">
            <w:pPr>
              <w:pStyle w:val="Vnbnnidung30"/>
              <w:shd w:val="clear" w:color="auto" w:fill="auto"/>
              <w:spacing w:before="120" w:after="120" w:line="240" w:lineRule="auto"/>
              <w:ind w:firstLine="0"/>
              <w:jc w:val="center"/>
              <w:rPr>
                <w:rFonts w:ascii="Times New Roman" w:hAnsi="Times New Roman"/>
              </w:rPr>
            </w:pPr>
            <w:r w:rsidRPr="00DA78CC">
              <w:rPr>
                <w:rFonts w:ascii="Times New Roman" w:hAnsi="Times New Roman"/>
              </w:rPr>
              <w:t>Tổng số giáo viên</w:t>
            </w:r>
          </w:p>
        </w:tc>
        <w:tc>
          <w:tcPr>
            <w:tcW w:w="1963" w:type="dxa"/>
            <w:gridSpan w:val="2"/>
            <w:shd w:val="clear" w:color="auto" w:fill="auto"/>
            <w:vAlign w:val="center"/>
          </w:tcPr>
          <w:p w14:paraId="0970179F" w14:textId="77777777" w:rsidR="00DA78CC" w:rsidRPr="00DA78CC" w:rsidRDefault="00DA78CC" w:rsidP="00DA78CC">
            <w:pPr>
              <w:pStyle w:val="Vnbnnidung30"/>
              <w:shd w:val="clear" w:color="auto" w:fill="auto"/>
              <w:spacing w:before="120" w:after="120" w:line="240" w:lineRule="auto"/>
              <w:ind w:firstLine="0"/>
              <w:jc w:val="center"/>
              <w:rPr>
                <w:rFonts w:ascii="Times New Roman" w:hAnsi="Times New Roman"/>
              </w:rPr>
            </w:pPr>
            <w:r w:rsidRPr="00DA78CC">
              <w:rPr>
                <w:rFonts w:ascii="Times New Roman" w:hAnsi="Times New Roman"/>
              </w:rPr>
              <w:t>Chưa đạt</w:t>
            </w:r>
          </w:p>
        </w:tc>
        <w:tc>
          <w:tcPr>
            <w:tcW w:w="2035" w:type="dxa"/>
            <w:gridSpan w:val="2"/>
            <w:shd w:val="clear" w:color="auto" w:fill="auto"/>
            <w:vAlign w:val="center"/>
          </w:tcPr>
          <w:p w14:paraId="2C46E6A9" w14:textId="77777777" w:rsidR="00DA78CC" w:rsidRPr="00DA78CC" w:rsidRDefault="00DA78CC" w:rsidP="00DA78CC">
            <w:pPr>
              <w:pStyle w:val="Vnbnnidung30"/>
              <w:shd w:val="clear" w:color="auto" w:fill="auto"/>
              <w:spacing w:before="120" w:after="120" w:line="240" w:lineRule="auto"/>
              <w:ind w:firstLine="0"/>
              <w:jc w:val="center"/>
              <w:rPr>
                <w:rFonts w:ascii="Times New Roman" w:hAnsi="Times New Roman"/>
              </w:rPr>
            </w:pPr>
            <w:r w:rsidRPr="00DA78CC">
              <w:rPr>
                <w:rFonts w:ascii="Times New Roman" w:hAnsi="Times New Roman"/>
              </w:rPr>
              <w:t>Đạt</w:t>
            </w:r>
          </w:p>
        </w:tc>
        <w:tc>
          <w:tcPr>
            <w:tcW w:w="2035" w:type="dxa"/>
            <w:gridSpan w:val="2"/>
            <w:shd w:val="clear" w:color="auto" w:fill="auto"/>
            <w:vAlign w:val="center"/>
          </w:tcPr>
          <w:p w14:paraId="370BA834" w14:textId="77777777" w:rsidR="00DA78CC" w:rsidRPr="00DA78CC" w:rsidRDefault="00DA78CC" w:rsidP="00DA78CC">
            <w:pPr>
              <w:pStyle w:val="Vnbnnidung30"/>
              <w:shd w:val="clear" w:color="auto" w:fill="auto"/>
              <w:spacing w:before="120" w:after="120" w:line="240" w:lineRule="auto"/>
              <w:ind w:firstLine="0"/>
              <w:jc w:val="center"/>
              <w:rPr>
                <w:rFonts w:ascii="Times New Roman" w:hAnsi="Times New Roman"/>
              </w:rPr>
            </w:pPr>
            <w:r w:rsidRPr="00DA78CC">
              <w:rPr>
                <w:rFonts w:ascii="Times New Roman" w:hAnsi="Times New Roman"/>
              </w:rPr>
              <w:t>Khá</w:t>
            </w:r>
          </w:p>
        </w:tc>
        <w:tc>
          <w:tcPr>
            <w:tcW w:w="1964" w:type="dxa"/>
            <w:gridSpan w:val="2"/>
            <w:shd w:val="clear" w:color="auto" w:fill="auto"/>
            <w:vAlign w:val="center"/>
          </w:tcPr>
          <w:p w14:paraId="55409F51" w14:textId="77777777" w:rsidR="00DA78CC" w:rsidRPr="00DA78CC" w:rsidRDefault="00DA78CC" w:rsidP="00DA78CC">
            <w:pPr>
              <w:pStyle w:val="Vnbnnidung30"/>
              <w:shd w:val="clear" w:color="auto" w:fill="auto"/>
              <w:spacing w:before="120" w:after="120" w:line="240" w:lineRule="auto"/>
              <w:ind w:firstLine="0"/>
              <w:jc w:val="center"/>
              <w:rPr>
                <w:rFonts w:ascii="Times New Roman" w:hAnsi="Times New Roman"/>
              </w:rPr>
            </w:pPr>
            <w:r w:rsidRPr="00DA78CC">
              <w:rPr>
                <w:rFonts w:ascii="Times New Roman" w:hAnsi="Times New Roman"/>
              </w:rPr>
              <w:t>Tốt</w:t>
            </w:r>
          </w:p>
        </w:tc>
      </w:tr>
      <w:tr w:rsidR="00DA78CC" w:rsidRPr="00A44AE0" w14:paraId="0C030C83" w14:textId="77777777" w:rsidTr="00DA78CC">
        <w:tc>
          <w:tcPr>
            <w:tcW w:w="1009" w:type="dxa"/>
            <w:vMerge/>
            <w:shd w:val="clear" w:color="auto" w:fill="auto"/>
          </w:tcPr>
          <w:p w14:paraId="706B3044" w14:textId="77777777" w:rsidR="00DA78CC" w:rsidRPr="00DA78CC" w:rsidRDefault="00DA78CC" w:rsidP="00DA78CC">
            <w:pPr>
              <w:pStyle w:val="Vnbnnidung30"/>
              <w:shd w:val="clear" w:color="auto" w:fill="auto"/>
              <w:spacing w:before="120" w:after="0" w:line="240" w:lineRule="auto"/>
              <w:ind w:firstLine="0"/>
              <w:rPr>
                <w:rFonts w:ascii="Times New Roman" w:hAnsi="Times New Roman"/>
              </w:rPr>
            </w:pPr>
          </w:p>
        </w:tc>
        <w:tc>
          <w:tcPr>
            <w:tcW w:w="1021" w:type="dxa"/>
            <w:shd w:val="clear" w:color="auto" w:fill="auto"/>
            <w:vAlign w:val="center"/>
          </w:tcPr>
          <w:p w14:paraId="5B279EF5" w14:textId="77777777" w:rsidR="00DA78CC" w:rsidRPr="00DA78CC" w:rsidRDefault="00DA78CC" w:rsidP="00DA78CC">
            <w:pPr>
              <w:pStyle w:val="Vnbnnidung30"/>
              <w:shd w:val="clear" w:color="auto" w:fill="auto"/>
              <w:spacing w:before="120" w:after="120" w:line="240" w:lineRule="auto"/>
              <w:ind w:firstLine="0"/>
              <w:jc w:val="center"/>
              <w:rPr>
                <w:rFonts w:ascii="Times New Roman" w:hAnsi="Times New Roman"/>
                <w:b w:val="0"/>
              </w:rPr>
            </w:pPr>
            <w:r w:rsidRPr="00DA78CC">
              <w:rPr>
                <w:rFonts w:ascii="Times New Roman" w:hAnsi="Times New Roman"/>
                <w:b w:val="0"/>
              </w:rPr>
              <w:t>Số lượng</w:t>
            </w:r>
          </w:p>
        </w:tc>
        <w:tc>
          <w:tcPr>
            <w:tcW w:w="942" w:type="dxa"/>
            <w:shd w:val="clear" w:color="auto" w:fill="auto"/>
            <w:vAlign w:val="center"/>
          </w:tcPr>
          <w:p w14:paraId="1A09F965" w14:textId="77777777" w:rsidR="00DA78CC" w:rsidRPr="00DA78CC" w:rsidRDefault="00DA78CC" w:rsidP="00DA78CC">
            <w:pPr>
              <w:pStyle w:val="Vnbnnidung30"/>
              <w:shd w:val="clear" w:color="auto" w:fill="auto"/>
              <w:spacing w:before="120" w:after="120" w:line="240" w:lineRule="auto"/>
              <w:ind w:firstLine="0"/>
              <w:jc w:val="center"/>
              <w:rPr>
                <w:rFonts w:ascii="Times New Roman" w:hAnsi="Times New Roman"/>
                <w:b w:val="0"/>
              </w:rPr>
            </w:pPr>
            <w:r w:rsidRPr="00DA78CC">
              <w:rPr>
                <w:rFonts w:ascii="Times New Roman" w:hAnsi="Times New Roman"/>
                <w:b w:val="0"/>
              </w:rPr>
              <w:t>Tỉ lệ (%)</w:t>
            </w:r>
          </w:p>
        </w:tc>
        <w:tc>
          <w:tcPr>
            <w:tcW w:w="1022" w:type="dxa"/>
            <w:shd w:val="clear" w:color="auto" w:fill="auto"/>
            <w:vAlign w:val="center"/>
          </w:tcPr>
          <w:p w14:paraId="0BB149BF" w14:textId="77777777" w:rsidR="00DA78CC" w:rsidRPr="00DA78CC" w:rsidRDefault="00DA78CC" w:rsidP="00DA78CC">
            <w:pPr>
              <w:pStyle w:val="Vnbnnidung30"/>
              <w:shd w:val="clear" w:color="auto" w:fill="auto"/>
              <w:spacing w:before="120" w:after="120" w:line="240" w:lineRule="auto"/>
              <w:ind w:firstLine="0"/>
              <w:jc w:val="center"/>
              <w:rPr>
                <w:rFonts w:ascii="Times New Roman" w:hAnsi="Times New Roman"/>
                <w:b w:val="0"/>
              </w:rPr>
            </w:pPr>
            <w:r w:rsidRPr="00DA78CC">
              <w:rPr>
                <w:rFonts w:ascii="Times New Roman" w:hAnsi="Times New Roman"/>
                <w:b w:val="0"/>
              </w:rPr>
              <w:t>Số lượng</w:t>
            </w:r>
          </w:p>
        </w:tc>
        <w:tc>
          <w:tcPr>
            <w:tcW w:w="1013" w:type="dxa"/>
            <w:shd w:val="clear" w:color="auto" w:fill="auto"/>
            <w:vAlign w:val="center"/>
          </w:tcPr>
          <w:p w14:paraId="2B66E4C0" w14:textId="77777777" w:rsidR="00DA78CC" w:rsidRPr="00DA78CC" w:rsidRDefault="00DA78CC" w:rsidP="00DA78CC">
            <w:pPr>
              <w:pStyle w:val="Vnbnnidung30"/>
              <w:shd w:val="clear" w:color="auto" w:fill="auto"/>
              <w:spacing w:before="120" w:after="120" w:line="240" w:lineRule="auto"/>
              <w:ind w:firstLine="0"/>
              <w:jc w:val="center"/>
              <w:rPr>
                <w:rFonts w:ascii="Times New Roman" w:hAnsi="Times New Roman"/>
                <w:b w:val="0"/>
              </w:rPr>
            </w:pPr>
            <w:r w:rsidRPr="00DA78CC">
              <w:rPr>
                <w:rFonts w:ascii="Times New Roman" w:hAnsi="Times New Roman"/>
                <w:b w:val="0"/>
              </w:rPr>
              <w:t>Tỉ lệ (%)</w:t>
            </w:r>
          </w:p>
        </w:tc>
        <w:tc>
          <w:tcPr>
            <w:tcW w:w="1022" w:type="dxa"/>
            <w:shd w:val="clear" w:color="auto" w:fill="auto"/>
            <w:vAlign w:val="center"/>
          </w:tcPr>
          <w:p w14:paraId="256274B7" w14:textId="77777777" w:rsidR="00DA78CC" w:rsidRPr="00DA78CC" w:rsidRDefault="00DA78CC" w:rsidP="00DA78CC">
            <w:pPr>
              <w:pStyle w:val="Vnbnnidung30"/>
              <w:shd w:val="clear" w:color="auto" w:fill="auto"/>
              <w:spacing w:before="120" w:after="120" w:line="240" w:lineRule="auto"/>
              <w:ind w:firstLine="0"/>
              <w:jc w:val="center"/>
              <w:rPr>
                <w:rFonts w:ascii="Times New Roman" w:hAnsi="Times New Roman"/>
                <w:b w:val="0"/>
              </w:rPr>
            </w:pPr>
            <w:r w:rsidRPr="00DA78CC">
              <w:rPr>
                <w:rFonts w:ascii="Times New Roman" w:hAnsi="Times New Roman"/>
                <w:b w:val="0"/>
              </w:rPr>
              <w:t>Số lượng</w:t>
            </w:r>
          </w:p>
        </w:tc>
        <w:tc>
          <w:tcPr>
            <w:tcW w:w="1013" w:type="dxa"/>
            <w:shd w:val="clear" w:color="auto" w:fill="auto"/>
            <w:vAlign w:val="center"/>
          </w:tcPr>
          <w:p w14:paraId="4D245796" w14:textId="77777777" w:rsidR="00DA78CC" w:rsidRPr="00DA78CC" w:rsidRDefault="00DA78CC" w:rsidP="00DA78CC">
            <w:pPr>
              <w:pStyle w:val="Vnbnnidung30"/>
              <w:shd w:val="clear" w:color="auto" w:fill="auto"/>
              <w:spacing w:before="120" w:after="120" w:line="240" w:lineRule="auto"/>
              <w:ind w:firstLine="0"/>
              <w:jc w:val="center"/>
              <w:rPr>
                <w:rFonts w:ascii="Times New Roman" w:hAnsi="Times New Roman"/>
                <w:b w:val="0"/>
              </w:rPr>
            </w:pPr>
            <w:r w:rsidRPr="00DA78CC">
              <w:rPr>
                <w:rFonts w:ascii="Times New Roman" w:hAnsi="Times New Roman"/>
                <w:b w:val="0"/>
              </w:rPr>
              <w:t>Tỉ lệ (%)</w:t>
            </w:r>
          </w:p>
        </w:tc>
        <w:tc>
          <w:tcPr>
            <w:tcW w:w="1022" w:type="dxa"/>
            <w:shd w:val="clear" w:color="auto" w:fill="auto"/>
            <w:vAlign w:val="center"/>
          </w:tcPr>
          <w:p w14:paraId="0640FDCC" w14:textId="77777777" w:rsidR="00DA78CC" w:rsidRPr="00DA78CC" w:rsidRDefault="00DA78CC" w:rsidP="00DA78CC">
            <w:pPr>
              <w:pStyle w:val="Vnbnnidung30"/>
              <w:shd w:val="clear" w:color="auto" w:fill="auto"/>
              <w:spacing w:before="120" w:after="120" w:line="240" w:lineRule="auto"/>
              <w:ind w:firstLine="0"/>
              <w:jc w:val="center"/>
              <w:rPr>
                <w:rFonts w:ascii="Times New Roman" w:hAnsi="Times New Roman"/>
                <w:b w:val="0"/>
              </w:rPr>
            </w:pPr>
            <w:r w:rsidRPr="00DA78CC">
              <w:rPr>
                <w:rFonts w:ascii="Times New Roman" w:hAnsi="Times New Roman"/>
                <w:b w:val="0"/>
              </w:rPr>
              <w:t>Số lượng</w:t>
            </w:r>
          </w:p>
        </w:tc>
        <w:tc>
          <w:tcPr>
            <w:tcW w:w="942" w:type="dxa"/>
            <w:shd w:val="clear" w:color="auto" w:fill="auto"/>
            <w:vAlign w:val="center"/>
          </w:tcPr>
          <w:p w14:paraId="06552898" w14:textId="77777777" w:rsidR="00DA78CC" w:rsidRPr="00DA78CC" w:rsidRDefault="00DA78CC" w:rsidP="00DA78CC">
            <w:pPr>
              <w:pStyle w:val="Vnbnnidung30"/>
              <w:shd w:val="clear" w:color="auto" w:fill="auto"/>
              <w:spacing w:before="120" w:after="120" w:line="240" w:lineRule="auto"/>
              <w:ind w:firstLine="0"/>
              <w:jc w:val="center"/>
              <w:rPr>
                <w:rFonts w:ascii="Times New Roman" w:hAnsi="Times New Roman"/>
                <w:b w:val="0"/>
              </w:rPr>
            </w:pPr>
            <w:r w:rsidRPr="00DA78CC">
              <w:rPr>
                <w:rFonts w:ascii="Times New Roman" w:hAnsi="Times New Roman"/>
                <w:b w:val="0"/>
              </w:rPr>
              <w:t>Tỉ lệ (%)</w:t>
            </w:r>
          </w:p>
        </w:tc>
      </w:tr>
      <w:tr w:rsidR="00DA78CC" w14:paraId="0C64E7BA" w14:textId="77777777" w:rsidTr="00DA78CC">
        <w:tc>
          <w:tcPr>
            <w:tcW w:w="1009" w:type="dxa"/>
            <w:shd w:val="clear" w:color="auto" w:fill="auto"/>
          </w:tcPr>
          <w:p w14:paraId="6C03C764" w14:textId="4A5C4831" w:rsidR="00DA78CC" w:rsidRPr="00DA78CC" w:rsidRDefault="00F21DB4" w:rsidP="00DA78CC">
            <w:pPr>
              <w:pStyle w:val="Vnbnnidung30"/>
              <w:shd w:val="clear" w:color="auto" w:fill="auto"/>
              <w:spacing w:before="120" w:after="0" w:line="240" w:lineRule="auto"/>
              <w:ind w:firstLine="0"/>
              <w:jc w:val="center"/>
              <w:rPr>
                <w:rFonts w:ascii="Times New Roman" w:hAnsi="Times New Roman"/>
              </w:rPr>
            </w:pPr>
            <w:r>
              <w:rPr>
                <w:rFonts w:ascii="Times New Roman" w:hAnsi="Times New Roman"/>
                <w:b w:val="0"/>
              </w:rPr>
              <w:t>18</w:t>
            </w:r>
          </w:p>
        </w:tc>
        <w:tc>
          <w:tcPr>
            <w:tcW w:w="1021" w:type="dxa"/>
            <w:shd w:val="clear" w:color="auto" w:fill="auto"/>
          </w:tcPr>
          <w:p w14:paraId="6805444E" w14:textId="77777777" w:rsidR="00DA78CC" w:rsidRPr="00DA78CC" w:rsidRDefault="00DA78CC" w:rsidP="00DA78CC">
            <w:pPr>
              <w:pStyle w:val="Vnbnnidung30"/>
              <w:shd w:val="clear" w:color="auto" w:fill="auto"/>
              <w:spacing w:before="120" w:after="0" w:line="240" w:lineRule="auto"/>
              <w:ind w:firstLine="0"/>
              <w:jc w:val="center"/>
              <w:rPr>
                <w:rFonts w:ascii="Times New Roman" w:hAnsi="Times New Roman"/>
              </w:rPr>
            </w:pPr>
            <w:r w:rsidRPr="00DA78CC">
              <w:rPr>
                <w:rFonts w:ascii="Times New Roman" w:hAnsi="Times New Roman"/>
                <w:b w:val="0"/>
              </w:rPr>
              <w:t>0</w:t>
            </w:r>
          </w:p>
        </w:tc>
        <w:tc>
          <w:tcPr>
            <w:tcW w:w="942" w:type="dxa"/>
            <w:shd w:val="clear" w:color="auto" w:fill="auto"/>
          </w:tcPr>
          <w:p w14:paraId="2D1A63A4" w14:textId="77777777" w:rsidR="00DA78CC" w:rsidRPr="00DA78CC" w:rsidRDefault="00DA78CC" w:rsidP="00DA78CC">
            <w:pPr>
              <w:pStyle w:val="Vnbnnidung30"/>
              <w:shd w:val="clear" w:color="auto" w:fill="auto"/>
              <w:spacing w:before="120" w:after="0" w:line="240" w:lineRule="auto"/>
              <w:ind w:firstLine="0"/>
              <w:jc w:val="center"/>
              <w:rPr>
                <w:rFonts w:ascii="Times New Roman" w:hAnsi="Times New Roman"/>
              </w:rPr>
            </w:pPr>
            <w:r w:rsidRPr="00DA78CC">
              <w:rPr>
                <w:rFonts w:ascii="Times New Roman" w:hAnsi="Times New Roman"/>
                <w:b w:val="0"/>
              </w:rPr>
              <w:t>0</w:t>
            </w:r>
          </w:p>
        </w:tc>
        <w:tc>
          <w:tcPr>
            <w:tcW w:w="1022" w:type="dxa"/>
            <w:shd w:val="clear" w:color="auto" w:fill="auto"/>
          </w:tcPr>
          <w:p w14:paraId="686D555B" w14:textId="2AD3EBF8" w:rsidR="00DA78CC" w:rsidRPr="00DA78CC" w:rsidRDefault="00F21DB4" w:rsidP="00DA78CC">
            <w:pPr>
              <w:pStyle w:val="Vnbnnidung30"/>
              <w:shd w:val="clear" w:color="auto" w:fill="auto"/>
              <w:spacing w:before="120" w:after="0" w:line="240" w:lineRule="auto"/>
              <w:ind w:firstLine="0"/>
              <w:jc w:val="center"/>
              <w:rPr>
                <w:rFonts w:ascii="Times New Roman" w:hAnsi="Times New Roman"/>
              </w:rPr>
            </w:pPr>
            <w:r>
              <w:rPr>
                <w:rFonts w:ascii="Times New Roman" w:hAnsi="Times New Roman"/>
                <w:b w:val="0"/>
              </w:rPr>
              <w:t>0</w:t>
            </w:r>
          </w:p>
        </w:tc>
        <w:tc>
          <w:tcPr>
            <w:tcW w:w="1013" w:type="dxa"/>
            <w:shd w:val="clear" w:color="auto" w:fill="auto"/>
          </w:tcPr>
          <w:p w14:paraId="4570688A" w14:textId="1F10579F" w:rsidR="00DA78CC" w:rsidRPr="00DA78CC" w:rsidRDefault="00DA78CC" w:rsidP="00DA78CC">
            <w:pPr>
              <w:pStyle w:val="Vnbnnidung30"/>
              <w:shd w:val="clear" w:color="auto" w:fill="auto"/>
              <w:spacing w:before="120" w:after="0" w:line="240" w:lineRule="auto"/>
              <w:ind w:firstLine="0"/>
              <w:jc w:val="center"/>
              <w:rPr>
                <w:rFonts w:ascii="Times New Roman" w:hAnsi="Times New Roman"/>
              </w:rPr>
            </w:pPr>
          </w:p>
        </w:tc>
        <w:tc>
          <w:tcPr>
            <w:tcW w:w="1022" w:type="dxa"/>
            <w:shd w:val="clear" w:color="auto" w:fill="auto"/>
          </w:tcPr>
          <w:p w14:paraId="04673FDE" w14:textId="42853809" w:rsidR="00DA78CC" w:rsidRPr="00DA78CC" w:rsidRDefault="00F21DB4" w:rsidP="00DA78CC">
            <w:pPr>
              <w:pStyle w:val="Vnbnnidung30"/>
              <w:shd w:val="clear" w:color="auto" w:fill="auto"/>
              <w:spacing w:before="120" w:after="0" w:line="240" w:lineRule="auto"/>
              <w:ind w:firstLine="0"/>
              <w:jc w:val="center"/>
              <w:rPr>
                <w:rFonts w:ascii="Times New Roman" w:hAnsi="Times New Roman"/>
              </w:rPr>
            </w:pPr>
            <w:r>
              <w:rPr>
                <w:rFonts w:ascii="Times New Roman" w:hAnsi="Times New Roman"/>
                <w:b w:val="0"/>
              </w:rPr>
              <w:t>12</w:t>
            </w:r>
          </w:p>
        </w:tc>
        <w:tc>
          <w:tcPr>
            <w:tcW w:w="1013" w:type="dxa"/>
            <w:shd w:val="clear" w:color="auto" w:fill="auto"/>
          </w:tcPr>
          <w:p w14:paraId="0809D0F0" w14:textId="77777777" w:rsidR="00DA78CC" w:rsidRPr="00DA78CC" w:rsidRDefault="00DA78CC" w:rsidP="00DA78CC">
            <w:pPr>
              <w:pStyle w:val="Vnbnnidung30"/>
              <w:shd w:val="clear" w:color="auto" w:fill="auto"/>
              <w:spacing w:before="120" w:after="0" w:line="240" w:lineRule="auto"/>
              <w:ind w:firstLine="0"/>
              <w:jc w:val="center"/>
              <w:rPr>
                <w:rFonts w:ascii="Times New Roman" w:hAnsi="Times New Roman"/>
              </w:rPr>
            </w:pPr>
            <w:r w:rsidRPr="00DA78CC">
              <w:rPr>
                <w:rFonts w:ascii="Times New Roman" w:hAnsi="Times New Roman"/>
                <w:b w:val="0"/>
              </w:rPr>
              <w:t>80,49</w:t>
            </w:r>
          </w:p>
        </w:tc>
        <w:tc>
          <w:tcPr>
            <w:tcW w:w="1022" w:type="dxa"/>
            <w:shd w:val="clear" w:color="auto" w:fill="auto"/>
          </w:tcPr>
          <w:p w14:paraId="7BA13DE2" w14:textId="69043419" w:rsidR="00DA78CC" w:rsidRPr="00DA78CC" w:rsidRDefault="00F21DB4" w:rsidP="00DA78CC">
            <w:pPr>
              <w:pStyle w:val="Vnbnnidung30"/>
              <w:shd w:val="clear" w:color="auto" w:fill="auto"/>
              <w:spacing w:before="120" w:after="0" w:line="240" w:lineRule="auto"/>
              <w:ind w:firstLine="0"/>
              <w:jc w:val="center"/>
              <w:rPr>
                <w:rFonts w:ascii="Times New Roman" w:hAnsi="Times New Roman"/>
              </w:rPr>
            </w:pPr>
            <w:r>
              <w:rPr>
                <w:rFonts w:ascii="Times New Roman" w:hAnsi="Times New Roman"/>
                <w:b w:val="0"/>
              </w:rPr>
              <w:t>6</w:t>
            </w:r>
          </w:p>
        </w:tc>
        <w:tc>
          <w:tcPr>
            <w:tcW w:w="942" w:type="dxa"/>
            <w:shd w:val="clear" w:color="auto" w:fill="auto"/>
          </w:tcPr>
          <w:p w14:paraId="73CFF7DE" w14:textId="77777777" w:rsidR="00DA78CC" w:rsidRPr="00DA78CC" w:rsidRDefault="00DA78CC" w:rsidP="00DA78CC">
            <w:pPr>
              <w:pStyle w:val="Vnbnnidung30"/>
              <w:shd w:val="clear" w:color="auto" w:fill="auto"/>
              <w:spacing w:before="120" w:after="0" w:line="240" w:lineRule="auto"/>
              <w:ind w:firstLine="0"/>
              <w:jc w:val="center"/>
              <w:rPr>
                <w:rFonts w:ascii="Times New Roman" w:hAnsi="Times New Roman"/>
              </w:rPr>
            </w:pPr>
            <w:r w:rsidRPr="00DA78CC">
              <w:rPr>
                <w:rFonts w:ascii="Times New Roman" w:hAnsi="Times New Roman"/>
                <w:b w:val="0"/>
              </w:rPr>
              <w:t>0</w:t>
            </w:r>
          </w:p>
        </w:tc>
      </w:tr>
    </w:tbl>
    <w:p w14:paraId="38B103D6" w14:textId="77777777" w:rsidR="00DA78CC" w:rsidRDefault="00DA78CC" w:rsidP="009C3596">
      <w:pPr>
        <w:pStyle w:val="0Noidung"/>
      </w:pPr>
      <w:r>
        <w:t xml:space="preserve">      </w:t>
      </w:r>
    </w:p>
    <w:p w14:paraId="74EFFCA4" w14:textId="79ECF9D0" w:rsidR="00DA78CC" w:rsidRPr="00DA78CC" w:rsidRDefault="00DA78CC" w:rsidP="009C3596">
      <w:pPr>
        <w:pStyle w:val="0Noidung"/>
      </w:pPr>
      <w:r w:rsidRPr="00DA78CC">
        <w:t>Về đánh giá công chức, viên chức theo NĐ 56/2015:</w:t>
      </w:r>
    </w:p>
    <w:p w14:paraId="58F2B95F" w14:textId="3B6A5A06" w:rsidR="00AE74C7" w:rsidRPr="00AE74C7" w:rsidRDefault="00AE74C7" w:rsidP="00AE74C7">
      <w:pPr>
        <w:pStyle w:val="ListParagraph"/>
        <w:ind w:left="0" w:firstLine="720"/>
        <w:jc w:val="both"/>
        <w:rPr>
          <w:rFonts w:cs="Times New Roman"/>
          <w:sz w:val="28"/>
          <w:szCs w:val="28"/>
        </w:rPr>
      </w:pPr>
      <w:r w:rsidRPr="00AE74C7">
        <w:rPr>
          <w:rFonts w:cs="Times New Roman"/>
          <w:sz w:val="28"/>
          <w:szCs w:val="28"/>
        </w:rPr>
        <w:t xml:space="preserve">+ GV: Tổng số </w:t>
      </w:r>
      <w:r w:rsidR="00F21DB4">
        <w:rPr>
          <w:rFonts w:cs="Times New Roman"/>
          <w:sz w:val="28"/>
          <w:szCs w:val="28"/>
        </w:rPr>
        <w:t>18</w:t>
      </w:r>
      <w:r w:rsidRPr="00AE74C7">
        <w:rPr>
          <w:rFonts w:cs="Times New Roman"/>
          <w:sz w:val="28"/>
          <w:szCs w:val="28"/>
        </w:rPr>
        <w:t xml:space="preserve"> giáo viên, được đánh giá Hoàn thành xuất sắc nhiệm vụ: </w:t>
      </w:r>
      <w:r w:rsidR="00F21DB4">
        <w:rPr>
          <w:rFonts w:cs="Times New Roman"/>
          <w:sz w:val="28"/>
          <w:szCs w:val="28"/>
        </w:rPr>
        <w:t>03</w:t>
      </w:r>
      <w:r w:rsidRPr="00AE74C7">
        <w:rPr>
          <w:rFonts w:cs="Times New Roman"/>
          <w:sz w:val="28"/>
          <w:szCs w:val="28"/>
        </w:rPr>
        <w:t xml:space="preserve"> đồng chí, Hoàn thành tốt nhiệm vụ: </w:t>
      </w:r>
      <w:r w:rsidR="00F21DB4">
        <w:rPr>
          <w:rFonts w:cs="Times New Roman"/>
          <w:sz w:val="28"/>
          <w:szCs w:val="28"/>
        </w:rPr>
        <w:t>14</w:t>
      </w:r>
      <w:r w:rsidRPr="00AE74C7">
        <w:rPr>
          <w:rFonts w:cs="Times New Roman"/>
          <w:sz w:val="28"/>
          <w:szCs w:val="28"/>
        </w:rPr>
        <w:t xml:space="preserve"> đồng chí, Hoàn thành nhiệm vụ: 01 đồng chí, </w:t>
      </w:r>
    </w:p>
    <w:p w14:paraId="72BE4A99" w14:textId="029ECD0E" w:rsidR="00AE74C7" w:rsidRPr="00AE74C7" w:rsidRDefault="00AE74C7" w:rsidP="00AE74C7">
      <w:pPr>
        <w:ind w:firstLine="720"/>
        <w:jc w:val="both"/>
        <w:rPr>
          <w:rFonts w:cs="Times New Roman"/>
          <w:sz w:val="28"/>
          <w:szCs w:val="28"/>
        </w:rPr>
      </w:pPr>
      <w:r w:rsidRPr="00AE74C7">
        <w:rPr>
          <w:rFonts w:cs="Times New Roman"/>
          <w:b/>
          <w:sz w:val="28"/>
          <w:szCs w:val="28"/>
        </w:rPr>
        <w:t>Nhân viên:</w:t>
      </w:r>
      <w:r w:rsidRPr="00AE74C7">
        <w:rPr>
          <w:rFonts w:cs="Times New Roman"/>
          <w:sz w:val="28"/>
          <w:szCs w:val="28"/>
        </w:rPr>
        <w:t xml:space="preserve"> Tổng số gồm 6 nhân viên: Trình độ </w:t>
      </w:r>
      <w:r w:rsidR="00F21DB4">
        <w:rPr>
          <w:rFonts w:cs="Times New Roman"/>
          <w:sz w:val="28"/>
          <w:szCs w:val="28"/>
        </w:rPr>
        <w:t>đại học</w:t>
      </w:r>
      <w:r w:rsidRPr="00AE74C7">
        <w:rPr>
          <w:rFonts w:cs="Times New Roman"/>
          <w:sz w:val="28"/>
          <w:szCs w:val="28"/>
        </w:rPr>
        <w:t xml:space="preserve">: </w:t>
      </w:r>
      <w:r w:rsidR="00F21DB4">
        <w:rPr>
          <w:rFonts w:cs="Times New Roman"/>
          <w:sz w:val="28"/>
          <w:szCs w:val="28"/>
        </w:rPr>
        <w:t>5</w:t>
      </w:r>
      <w:r w:rsidRPr="00AE74C7">
        <w:rPr>
          <w:rFonts w:cs="Times New Roman"/>
          <w:sz w:val="28"/>
          <w:szCs w:val="28"/>
        </w:rPr>
        <w:t xml:space="preserve"> đồng chí, trung cấp: </w:t>
      </w:r>
      <w:r w:rsidR="00F21DB4">
        <w:rPr>
          <w:rFonts w:cs="Times New Roman"/>
          <w:sz w:val="28"/>
          <w:szCs w:val="28"/>
        </w:rPr>
        <w:t>01</w:t>
      </w:r>
      <w:r w:rsidRPr="00AE74C7">
        <w:rPr>
          <w:rFonts w:cs="Times New Roman"/>
          <w:sz w:val="28"/>
          <w:szCs w:val="28"/>
        </w:rPr>
        <w:t xml:space="preserve"> đồng chí, </w:t>
      </w:r>
    </w:p>
    <w:p w14:paraId="0940CEAA" w14:textId="77777777" w:rsidR="00AE74C7" w:rsidRPr="00AE74C7" w:rsidRDefault="00AE74C7" w:rsidP="009C3596">
      <w:pPr>
        <w:pStyle w:val="0Noidung"/>
      </w:pPr>
      <w:r w:rsidRPr="00AE74C7">
        <w:tab/>
        <w:t>Về đánh giá công chức, viên chức theo NĐ 56/2015:</w:t>
      </w:r>
    </w:p>
    <w:p w14:paraId="164505A2" w14:textId="68E17A8F" w:rsidR="00AE74C7" w:rsidRPr="00AE74C7" w:rsidRDefault="00AE74C7" w:rsidP="00AE74C7">
      <w:pPr>
        <w:pStyle w:val="ListParagraph"/>
        <w:ind w:left="0" w:firstLine="720"/>
        <w:jc w:val="both"/>
        <w:rPr>
          <w:rFonts w:cs="Times New Roman"/>
          <w:sz w:val="28"/>
          <w:szCs w:val="28"/>
        </w:rPr>
      </w:pPr>
      <w:r w:rsidRPr="00AE74C7">
        <w:rPr>
          <w:rFonts w:cs="Times New Roman"/>
          <w:sz w:val="28"/>
          <w:szCs w:val="28"/>
        </w:rPr>
        <w:t>+ NV: Tổng số</w:t>
      </w:r>
      <w:r w:rsidR="00F21DB4">
        <w:rPr>
          <w:rFonts w:cs="Times New Roman"/>
          <w:sz w:val="28"/>
          <w:szCs w:val="28"/>
        </w:rPr>
        <w:t xml:space="preserve"> 6 đồng chí </w:t>
      </w:r>
      <w:r w:rsidRPr="00AE74C7">
        <w:rPr>
          <w:rFonts w:cs="Times New Roman"/>
          <w:sz w:val="28"/>
          <w:szCs w:val="28"/>
        </w:rPr>
        <w:t>được đánh giá</w:t>
      </w:r>
      <w:r w:rsidR="00F21DB4">
        <w:rPr>
          <w:rFonts w:cs="Times New Roman"/>
          <w:sz w:val="28"/>
          <w:szCs w:val="28"/>
        </w:rPr>
        <w:t>.</w:t>
      </w:r>
      <w:r w:rsidRPr="00AE74C7">
        <w:rPr>
          <w:rFonts w:cs="Times New Roman"/>
          <w:sz w:val="28"/>
          <w:szCs w:val="28"/>
        </w:rPr>
        <w:t xml:space="preserve"> Hoàn thành xuất sắc nhiệm vụ: </w:t>
      </w:r>
      <w:r w:rsidR="00395410">
        <w:rPr>
          <w:rFonts w:cs="Times New Roman"/>
          <w:sz w:val="28"/>
          <w:szCs w:val="28"/>
        </w:rPr>
        <w:t>1</w:t>
      </w:r>
      <w:r w:rsidR="00395410">
        <w:rPr>
          <w:rFonts w:cs="Times New Roman"/>
          <w:sz w:val="28"/>
          <w:szCs w:val="28"/>
          <w:lang w:val="vi-VN"/>
        </w:rPr>
        <w:t xml:space="preserve"> </w:t>
      </w:r>
      <w:r w:rsidRPr="00AE74C7">
        <w:rPr>
          <w:rFonts w:cs="Times New Roman"/>
          <w:sz w:val="28"/>
          <w:szCs w:val="28"/>
        </w:rPr>
        <w:t xml:space="preserve">đồng chí, Hoàn thành tốt nhiệm vụ: </w:t>
      </w:r>
      <w:r w:rsidR="00395410">
        <w:rPr>
          <w:rFonts w:cs="Times New Roman"/>
          <w:sz w:val="28"/>
          <w:szCs w:val="28"/>
        </w:rPr>
        <w:t>5</w:t>
      </w:r>
      <w:r w:rsidRPr="00AE74C7">
        <w:rPr>
          <w:rFonts w:cs="Times New Roman"/>
          <w:sz w:val="28"/>
          <w:szCs w:val="28"/>
        </w:rPr>
        <w:t xml:space="preserve"> đồng chí.</w:t>
      </w:r>
    </w:p>
    <w:p w14:paraId="70F5E254" w14:textId="12F27381" w:rsidR="00AE74C7" w:rsidRPr="00AE74C7" w:rsidRDefault="00AE74C7" w:rsidP="00AE74C7">
      <w:pPr>
        <w:ind w:firstLine="720"/>
        <w:jc w:val="both"/>
        <w:rPr>
          <w:rFonts w:cs="Times New Roman"/>
          <w:sz w:val="28"/>
          <w:szCs w:val="28"/>
        </w:rPr>
      </w:pPr>
      <w:r w:rsidRPr="00AE74C7">
        <w:rPr>
          <w:rFonts w:cs="Times New Roman"/>
          <w:b/>
          <w:sz w:val="28"/>
          <w:szCs w:val="28"/>
        </w:rPr>
        <w:t xml:space="preserve">Cán bộ quản lý: </w:t>
      </w:r>
      <w:r w:rsidR="00F21DB4">
        <w:rPr>
          <w:rFonts w:cs="Times New Roman"/>
          <w:sz w:val="28"/>
          <w:szCs w:val="28"/>
        </w:rPr>
        <w:t>Tổng số 02</w:t>
      </w:r>
      <w:r w:rsidRPr="00AE74C7">
        <w:rPr>
          <w:rFonts w:cs="Times New Roman"/>
          <w:sz w:val="28"/>
          <w:szCs w:val="28"/>
        </w:rPr>
        <w:t xml:space="preserve"> đồng chí, 01 hiệu trưở</w:t>
      </w:r>
      <w:r w:rsidR="00F21DB4">
        <w:rPr>
          <w:rFonts w:cs="Times New Roman"/>
          <w:sz w:val="28"/>
          <w:szCs w:val="28"/>
        </w:rPr>
        <w:t>ng, 01</w:t>
      </w:r>
      <w:r w:rsidRPr="00AE74C7">
        <w:rPr>
          <w:rFonts w:cs="Times New Roman"/>
          <w:sz w:val="28"/>
          <w:szCs w:val="28"/>
        </w:rPr>
        <w:t xml:space="preserve"> phó hiệu trưởng. Trình độ</w:t>
      </w:r>
      <w:r w:rsidR="00F21DB4">
        <w:rPr>
          <w:rFonts w:cs="Times New Roman"/>
          <w:sz w:val="28"/>
          <w:szCs w:val="28"/>
        </w:rPr>
        <w:t xml:space="preserve"> đại họ</w:t>
      </w:r>
      <w:proofErr w:type="gramStart"/>
      <w:r w:rsidR="00F21DB4">
        <w:rPr>
          <w:rFonts w:cs="Times New Roman"/>
          <w:sz w:val="28"/>
          <w:szCs w:val="28"/>
        </w:rPr>
        <w:t>c  2</w:t>
      </w:r>
      <w:proofErr w:type="gramEnd"/>
      <w:r w:rsidR="00F21DB4">
        <w:rPr>
          <w:rFonts w:cs="Times New Roman"/>
          <w:sz w:val="28"/>
          <w:szCs w:val="28"/>
        </w:rPr>
        <w:t>/2</w:t>
      </w:r>
      <w:r w:rsidRPr="00AE74C7">
        <w:rPr>
          <w:rFonts w:cs="Times New Roman"/>
          <w:sz w:val="28"/>
          <w:szCs w:val="28"/>
        </w:rPr>
        <w:t>, tỷ lệ 100%, trình độ lí luận chính trị: trung cấp LLCT 02</w:t>
      </w:r>
      <w:r w:rsidR="005334E0">
        <w:rPr>
          <w:rFonts w:cs="Times New Roman"/>
          <w:sz w:val="28"/>
          <w:szCs w:val="28"/>
        </w:rPr>
        <w:t>/02 đồng chí</w:t>
      </w:r>
    </w:p>
    <w:p w14:paraId="23F89F7D" w14:textId="45676C0C" w:rsidR="00AE74C7" w:rsidRPr="005334E0" w:rsidRDefault="00AE74C7" w:rsidP="005334E0">
      <w:pPr>
        <w:pStyle w:val="0Noidung"/>
        <w:ind w:firstLine="720"/>
        <w:rPr>
          <w:lang w:val="en-US"/>
        </w:rPr>
      </w:pPr>
      <w:r w:rsidRPr="00AE74C7">
        <w:t>Về chuẩn chức danh nghề nghiệp đối với HT, PHT:  Đạt chuẩ</w:t>
      </w:r>
      <w:r w:rsidR="005334E0">
        <w:t xml:space="preserve">n </w:t>
      </w:r>
      <w:r w:rsidR="005334E0">
        <w:rPr>
          <w:lang w:val="en-US"/>
        </w:rPr>
        <w:t>2</w:t>
      </w:r>
      <w:r w:rsidR="005334E0">
        <w:t>/2</w:t>
      </w:r>
    </w:p>
    <w:p w14:paraId="140B3257" w14:textId="77777777" w:rsidR="00AE74C7" w:rsidRPr="00AE74C7" w:rsidRDefault="00AE74C7" w:rsidP="009C3596">
      <w:pPr>
        <w:pStyle w:val="0Noidung"/>
      </w:pPr>
      <w:r w:rsidRPr="00AE74C7">
        <w:rPr>
          <w:rFonts w:eastAsia="Times New Roman"/>
        </w:rPr>
        <w:t>Xếp loại c</w:t>
      </w:r>
      <w:r w:rsidRPr="00AE74C7">
        <w:t>huẩn HT, PHT năm học 2019-2020:</w:t>
      </w:r>
    </w:p>
    <w:p w14:paraId="0C96E25D" w14:textId="7223CA33" w:rsidR="00AE74C7" w:rsidRPr="005334E0" w:rsidRDefault="00AE74C7" w:rsidP="009C3596">
      <w:pPr>
        <w:pStyle w:val="0Noidung"/>
        <w:rPr>
          <w:lang w:val="en-US"/>
        </w:rPr>
      </w:pPr>
      <w:r w:rsidRPr="00AE74C7">
        <w:tab/>
        <w:t>Tổng số</w:t>
      </w:r>
      <w:r w:rsidR="005334E0">
        <w:rPr>
          <w:lang w:val="en-US"/>
        </w:rPr>
        <w:t>:</w:t>
      </w:r>
      <w:r w:rsidR="005334E0">
        <w:t xml:space="preserve"> </w:t>
      </w:r>
      <w:r w:rsidR="005334E0">
        <w:rPr>
          <w:lang w:val="en-US"/>
        </w:rPr>
        <w:t>02.</w:t>
      </w:r>
      <w:r w:rsidRPr="00AE74C7">
        <w:t xml:space="preserve"> Xếp loạ</w:t>
      </w:r>
      <w:r w:rsidR="005334E0">
        <w:t xml:space="preserve">i Khá: </w:t>
      </w:r>
      <w:r w:rsidR="005334E0">
        <w:rPr>
          <w:lang w:val="en-US"/>
        </w:rPr>
        <w:t>02</w:t>
      </w:r>
    </w:p>
    <w:p w14:paraId="1376CA74" w14:textId="77777777" w:rsidR="00AE74C7" w:rsidRPr="00AE74C7" w:rsidRDefault="00AE74C7" w:rsidP="009C3596">
      <w:pPr>
        <w:pStyle w:val="0Noidung"/>
      </w:pPr>
      <w:r w:rsidRPr="00AE74C7">
        <w:tab/>
        <w:t>Về đánh giá công chức, viên chức theo NĐ 56/2015:</w:t>
      </w:r>
    </w:p>
    <w:p w14:paraId="4F416E40" w14:textId="66D96144" w:rsidR="00AE74C7" w:rsidRPr="00AE74C7" w:rsidRDefault="00AE74C7" w:rsidP="00AE74C7">
      <w:pPr>
        <w:pStyle w:val="ListParagraph"/>
        <w:ind w:left="0" w:firstLine="720"/>
        <w:jc w:val="both"/>
        <w:rPr>
          <w:rFonts w:cs="Times New Roman"/>
          <w:sz w:val="28"/>
          <w:szCs w:val="28"/>
        </w:rPr>
      </w:pPr>
      <w:r w:rsidRPr="00AE74C7">
        <w:rPr>
          <w:rFonts w:cs="Times New Roman"/>
          <w:sz w:val="28"/>
          <w:szCs w:val="28"/>
        </w:rPr>
        <w:t xml:space="preserve">CBQL: Tổng số 3 đồng chí, được đánh giá Hoàn thành xuất sắc nhiệm vụ: </w:t>
      </w:r>
      <w:r w:rsidR="005334E0">
        <w:rPr>
          <w:rFonts w:cs="Times New Roman"/>
          <w:sz w:val="28"/>
          <w:szCs w:val="28"/>
        </w:rPr>
        <w:t>02</w:t>
      </w:r>
      <w:r w:rsidRPr="00AE74C7">
        <w:rPr>
          <w:rFonts w:cs="Times New Roman"/>
          <w:sz w:val="28"/>
          <w:szCs w:val="28"/>
        </w:rPr>
        <w:t xml:space="preserve"> đồng chí, </w:t>
      </w:r>
    </w:p>
    <w:p w14:paraId="3F8BC13F" w14:textId="7C239BB2" w:rsidR="00D560F7" w:rsidRPr="005334E0" w:rsidRDefault="004D354B" w:rsidP="005334E0">
      <w:pPr>
        <w:spacing w:before="40" w:after="40"/>
        <w:ind w:firstLine="720"/>
        <w:jc w:val="both"/>
        <w:rPr>
          <w:rFonts w:eastAsia="Calibri" w:cs="Times New Roman"/>
          <w:sz w:val="28"/>
          <w:szCs w:val="28"/>
        </w:rPr>
      </w:pPr>
      <w:r w:rsidRPr="004B5526">
        <w:rPr>
          <w:rFonts w:eastAsia="Times New Roman" w:cs="Times New Roman"/>
          <w:b/>
          <w:bCs/>
          <w:sz w:val="28"/>
          <w:szCs w:val="28"/>
          <w:bdr w:val="none" w:sz="0" w:space="0" w:color="auto" w:frame="1"/>
        </w:rPr>
        <w:t xml:space="preserve">2.1 </w:t>
      </w:r>
      <w:r w:rsidR="00D560F7" w:rsidRPr="004B5526">
        <w:rPr>
          <w:rFonts w:eastAsia="Times New Roman" w:cs="Times New Roman"/>
          <w:b/>
          <w:bCs/>
          <w:sz w:val="28"/>
          <w:szCs w:val="28"/>
          <w:bdr w:val="none" w:sz="0" w:space="0" w:color="auto" w:frame="1"/>
        </w:rPr>
        <w:t>Thực trạng cán bộ quản lý</w:t>
      </w:r>
    </w:p>
    <w:p w14:paraId="6F8160E8" w14:textId="77777777" w:rsidR="00D560F7" w:rsidRPr="004B5526" w:rsidRDefault="00D560F7" w:rsidP="005334E0">
      <w:pPr>
        <w:shd w:val="clear" w:color="auto" w:fill="FFFFFF"/>
        <w:spacing w:after="0" w:line="240" w:lineRule="auto"/>
        <w:ind w:firstLine="720"/>
        <w:jc w:val="both"/>
        <w:rPr>
          <w:rFonts w:eastAsia="Times New Roman" w:cs="Times New Roman"/>
          <w:sz w:val="28"/>
          <w:szCs w:val="28"/>
        </w:rPr>
      </w:pPr>
      <w:r w:rsidRPr="004B5526">
        <w:rPr>
          <w:rFonts w:eastAsia="Times New Roman" w:cs="Times New Roman"/>
          <w:b/>
          <w:bCs/>
          <w:i/>
          <w:iCs/>
          <w:sz w:val="28"/>
          <w:szCs w:val="28"/>
          <w:bdr w:val="none" w:sz="0" w:space="0" w:color="auto" w:frame="1"/>
        </w:rPr>
        <w:t>Điểm mạnh:</w:t>
      </w:r>
    </w:p>
    <w:p w14:paraId="3FC9E37F" w14:textId="4E65CED1" w:rsidR="005334E0" w:rsidRDefault="00D560F7" w:rsidP="005334E0">
      <w:pPr>
        <w:shd w:val="clear" w:color="auto" w:fill="FFFFFF"/>
        <w:spacing w:before="0" w:after="0" w:line="240" w:lineRule="auto"/>
        <w:ind w:firstLine="720"/>
        <w:jc w:val="both"/>
        <w:rPr>
          <w:rFonts w:eastAsia="Times New Roman" w:cs="Times New Roman"/>
          <w:sz w:val="28"/>
          <w:szCs w:val="28"/>
        </w:rPr>
      </w:pPr>
      <w:r w:rsidRPr="004B5526">
        <w:rPr>
          <w:rFonts w:eastAsia="Times New Roman" w:cs="Times New Roman"/>
          <w:sz w:val="28"/>
          <w:szCs w:val="28"/>
        </w:rPr>
        <w:t xml:space="preserve">Số lượng BGH đủ </w:t>
      </w:r>
      <w:proofErr w:type="gramStart"/>
      <w:r w:rsidRPr="004B5526">
        <w:rPr>
          <w:rFonts w:eastAsia="Times New Roman" w:cs="Times New Roman"/>
          <w:sz w:val="28"/>
          <w:szCs w:val="28"/>
        </w:rPr>
        <w:t>theo</w:t>
      </w:r>
      <w:proofErr w:type="gramEnd"/>
      <w:r w:rsidRPr="004B5526">
        <w:rPr>
          <w:rFonts w:eastAsia="Times New Roman" w:cs="Times New Roman"/>
          <w:sz w:val="28"/>
          <w:szCs w:val="28"/>
        </w:rPr>
        <w:t xml:space="preserve"> quy định, có trình độ chuyên môn cao, có uy tín, kinh nghiệm quản lý, được sự </w:t>
      </w:r>
      <w:r w:rsidR="00F97052">
        <w:rPr>
          <w:rFonts w:eastAsia="Times New Roman" w:cs="Times New Roman"/>
          <w:sz w:val="28"/>
          <w:szCs w:val="28"/>
        </w:rPr>
        <w:t xml:space="preserve">nhiệt tình </w:t>
      </w:r>
      <w:r w:rsidRPr="004B5526">
        <w:rPr>
          <w:rFonts w:eastAsia="Times New Roman" w:cs="Times New Roman"/>
          <w:sz w:val="28"/>
          <w:szCs w:val="28"/>
        </w:rPr>
        <w:t>ủng hộ của GVNV nhà trường.</w:t>
      </w:r>
    </w:p>
    <w:p w14:paraId="3EC1ABF0" w14:textId="3F296843" w:rsidR="00D560F7" w:rsidRPr="004B5526" w:rsidRDefault="00D560F7" w:rsidP="005334E0">
      <w:pPr>
        <w:shd w:val="clear" w:color="auto" w:fill="FFFFFF"/>
        <w:spacing w:before="0" w:after="0" w:line="240" w:lineRule="auto"/>
        <w:ind w:firstLine="720"/>
        <w:jc w:val="both"/>
        <w:rPr>
          <w:rFonts w:eastAsia="Times New Roman" w:cs="Times New Roman"/>
          <w:sz w:val="28"/>
          <w:szCs w:val="28"/>
        </w:rPr>
      </w:pPr>
      <w:r w:rsidRPr="004B5526">
        <w:rPr>
          <w:rFonts w:eastAsia="Times New Roman" w:cs="Times New Roman"/>
          <w:sz w:val="28"/>
          <w:szCs w:val="28"/>
        </w:rPr>
        <w:t xml:space="preserve">BGH đoàn kết, phối hợp nhịp nhàng trong các hoạt động chỉ đạo; phân công nhiệm vụ rõ ràng, tích cực, chủ động trong công việc; tổ chức các hoạt động nhà trường; Biết phát huy sức mạnh của đội ngũ giáo viên cốt cán, đội ngũ </w:t>
      </w:r>
      <w:r>
        <w:rPr>
          <w:rFonts w:eastAsia="Times New Roman" w:cs="Times New Roman"/>
          <w:sz w:val="28"/>
          <w:szCs w:val="28"/>
        </w:rPr>
        <w:t>tổ</w:t>
      </w:r>
      <w:r w:rsidRPr="004B5526">
        <w:rPr>
          <w:rFonts w:eastAsia="Times New Roman" w:cs="Times New Roman"/>
          <w:sz w:val="28"/>
          <w:szCs w:val="28"/>
        </w:rPr>
        <w:t xml:space="preserve"> trưởng, giáo viên trẻ và những giáo viên có năng lực.</w:t>
      </w:r>
    </w:p>
    <w:p w14:paraId="26EDEFA7" w14:textId="3977B614" w:rsidR="00D560F7" w:rsidRPr="004B5526" w:rsidRDefault="005334E0" w:rsidP="005334E0">
      <w:pPr>
        <w:shd w:val="clear" w:color="auto" w:fill="FFFFFF"/>
        <w:spacing w:before="0" w:after="0" w:line="240" w:lineRule="auto"/>
        <w:ind w:firstLine="720"/>
        <w:jc w:val="both"/>
        <w:rPr>
          <w:rFonts w:eastAsia="Times New Roman" w:cs="Times New Roman"/>
          <w:sz w:val="28"/>
          <w:szCs w:val="28"/>
        </w:rPr>
      </w:pPr>
      <w:r>
        <w:rPr>
          <w:rFonts w:eastAsia="Times New Roman" w:cs="Times New Roman"/>
          <w:sz w:val="28"/>
          <w:szCs w:val="28"/>
        </w:rPr>
        <w:lastRenderedPageBreak/>
        <w:t>-</w:t>
      </w:r>
      <w:r w:rsidR="00101B4E">
        <w:rPr>
          <w:rFonts w:eastAsia="Times New Roman" w:cs="Times New Roman"/>
          <w:sz w:val="28"/>
          <w:szCs w:val="28"/>
        </w:rPr>
        <w:t xml:space="preserve"> </w:t>
      </w:r>
      <w:r w:rsidR="005F4DEE">
        <w:rPr>
          <w:rFonts w:eastAsia="Times New Roman" w:cs="Times New Roman"/>
          <w:sz w:val="28"/>
          <w:szCs w:val="28"/>
        </w:rPr>
        <w:t>Tích cực đổi mới, sáng tạo</w:t>
      </w:r>
      <w:r w:rsidR="00D560F7" w:rsidRPr="004B5526">
        <w:rPr>
          <w:rFonts w:eastAsia="Times New Roman" w:cs="Times New Roman"/>
          <w:sz w:val="28"/>
          <w:szCs w:val="28"/>
        </w:rPr>
        <w:t xml:space="preserve"> </w:t>
      </w:r>
      <w:r w:rsidR="005F4DEE">
        <w:rPr>
          <w:rFonts w:eastAsia="Times New Roman" w:cs="Times New Roman"/>
          <w:sz w:val="28"/>
          <w:szCs w:val="28"/>
        </w:rPr>
        <w:t>trong</w:t>
      </w:r>
      <w:r w:rsidR="00D560F7" w:rsidRPr="004B5526">
        <w:rPr>
          <w:rFonts w:eastAsia="Times New Roman" w:cs="Times New Roman"/>
          <w:sz w:val="28"/>
          <w:szCs w:val="28"/>
        </w:rPr>
        <w:t xml:space="preserve"> quản trị </w:t>
      </w:r>
      <w:r w:rsidR="005F4DEE">
        <w:rPr>
          <w:rFonts w:eastAsia="Times New Roman" w:cs="Times New Roman"/>
          <w:sz w:val="28"/>
          <w:szCs w:val="28"/>
        </w:rPr>
        <w:t xml:space="preserve">phù hợp với tình hình thực tế </w:t>
      </w:r>
      <w:r w:rsidR="00D560F7" w:rsidRPr="004B5526">
        <w:rPr>
          <w:rFonts w:eastAsia="Times New Roman" w:cs="Times New Roman"/>
          <w:sz w:val="28"/>
          <w:szCs w:val="28"/>
        </w:rPr>
        <w:t>nhà trường</w:t>
      </w:r>
    </w:p>
    <w:p w14:paraId="110FAEDD" w14:textId="5518F4E4" w:rsidR="00D560F7" w:rsidRPr="004B5526" w:rsidRDefault="005334E0" w:rsidP="005334E0">
      <w:pPr>
        <w:shd w:val="clear" w:color="auto" w:fill="FFFFFF"/>
        <w:spacing w:before="0" w:after="0" w:line="240" w:lineRule="auto"/>
        <w:ind w:firstLine="720"/>
        <w:jc w:val="both"/>
        <w:rPr>
          <w:rFonts w:eastAsia="Times New Roman" w:cs="Times New Roman"/>
          <w:sz w:val="28"/>
          <w:szCs w:val="28"/>
        </w:rPr>
      </w:pPr>
      <w:r>
        <w:rPr>
          <w:rFonts w:eastAsia="Times New Roman" w:cs="Times New Roman"/>
          <w:sz w:val="28"/>
          <w:szCs w:val="28"/>
        </w:rPr>
        <w:t>-</w:t>
      </w:r>
      <w:r w:rsidR="00101B4E">
        <w:rPr>
          <w:rFonts w:eastAsia="Times New Roman" w:cs="Times New Roman"/>
          <w:sz w:val="28"/>
          <w:szCs w:val="28"/>
        </w:rPr>
        <w:t xml:space="preserve"> </w:t>
      </w:r>
      <w:r w:rsidR="00D560F7" w:rsidRPr="004B5526">
        <w:rPr>
          <w:rFonts w:eastAsia="Times New Roman" w:cs="Times New Roman"/>
          <w:sz w:val="28"/>
          <w:szCs w:val="28"/>
        </w:rPr>
        <w:t>Quản trị tốt các nguồn lực trong nhà trường đáp ứng CTGDPT 2018</w:t>
      </w:r>
    </w:p>
    <w:p w14:paraId="21B41BEB" w14:textId="409102A5" w:rsidR="00D560F7" w:rsidRPr="004B5526" w:rsidRDefault="005334E0" w:rsidP="005334E0">
      <w:pPr>
        <w:shd w:val="clear" w:color="auto" w:fill="FFFFFF"/>
        <w:spacing w:before="0" w:after="0" w:line="240" w:lineRule="auto"/>
        <w:ind w:firstLine="720"/>
        <w:jc w:val="both"/>
        <w:rPr>
          <w:rFonts w:eastAsia="Times New Roman" w:cs="Times New Roman"/>
          <w:sz w:val="28"/>
          <w:szCs w:val="28"/>
        </w:rPr>
      </w:pPr>
      <w:r>
        <w:rPr>
          <w:rFonts w:eastAsia="Times New Roman" w:cs="Times New Roman"/>
          <w:sz w:val="28"/>
          <w:szCs w:val="28"/>
        </w:rPr>
        <w:t>-</w:t>
      </w:r>
      <w:r w:rsidR="00101B4E">
        <w:rPr>
          <w:rFonts w:eastAsia="Times New Roman" w:cs="Times New Roman"/>
          <w:sz w:val="28"/>
          <w:szCs w:val="28"/>
        </w:rPr>
        <w:t xml:space="preserve"> </w:t>
      </w:r>
      <w:r w:rsidR="00D560F7" w:rsidRPr="004B5526">
        <w:rPr>
          <w:rFonts w:eastAsia="Times New Roman" w:cs="Times New Roman"/>
          <w:sz w:val="28"/>
          <w:szCs w:val="28"/>
        </w:rPr>
        <w:t xml:space="preserve">Quản trị hoạt động dạy học, giáo dục học sinh </w:t>
      </w:r>
      <w:proofErr w:type="gramStart"/>
      <w:r w:rsidR="00D560F7" w:rsidRPr="004B5526">
        <w:rPr>
          <w:rFonts w:eastAsia="Times New Roman" w:cs="Times New Roman"/>
          <w:sz w:val="28"/>
          <w:szCs w:val="28"/>
        </w:rPr>
        <w:t>theo</w:t>
      </w:r>
      <w:proofErr w:type="gramEnd"/>
      <w:r w:rsidR="00D560F7" w:rsidRPr="004B5526">
        <w:rPr>
          <w:rFonts w:eastAsia="Times New Roman" w:cs="Times New Roman"/>
          <w:sz w:val="28"/>
          <w:szCs w:val="28"/>
        </w:rPr>
        <w:t xml:space="preserve"> hướng </w:t>
      </w:r>
      <w:r w:rsidR="005F4DEE">
        <w:rPr>
          <w:rFonts w:eastAsia="Times New Roman" w:cs="Times New Roman"/>
          <w:sz w:val="28"/>
          <w:szCs w:val="28"/>
        </w:rPr>
        <w:t>phát huy tính tích cực của học sinh</w:t>
      </w:r>
    </w:p>
    <w:p w14:paraId="159FD2BA" w14:textId="161F4491" w:rsidR="00D560F7" w:rsidRPr="004B5526" w:rsidRDefault="005334E0" w:rsidP="005334E0">
      <w:pPr>
        <w:shd w:val="clear" w:color="auto" w:fill="FFFFFF"/>
        <w:spacing w:before="0" w:after="0" w:line="240" w:lineRule="auto"/>
        <w:ind w:firstLine="720"/>
        <w:jc w:val="both"/>
        <w:rPr>
          <w:rFonts w:eastAsia="Times New Roman" w:cs="Times New Roman"/>
          <w:sz w:val="28"/>
          <w:szCs w:val="28"/>
        </w:rPr>
      </w:pPr>
      <w:r>
        <w:rPr>
          <w:rFonts w:eastAsia="Times New Roman" w:cs="Times New Roman"/>
          <w:sz w:val="28"/>
          <w:szCs w:val="28"/>
        </w:rPr>
        <w:t>-</w:t>
      </w:r>
      <w:r w:rsidR="00101B4E">
        <w:rPr>
          <w:rFonts w:eastAsia="Times New Roman" w:cs="Times New Roman"/>
          <w:sz w:val="28"/>
          <w:szCs w:val="28"/>
        </w:rPr>
        <w:t xml:space="preserve"> </w:t>
      </w:r>
      <w:r w:rsidR="00D560F7" w:rsidRPr="004B5526">
        <w:rPr>
          <w:rFonts w:eastAsia="Times New Roman" w:cs="Times New Roman"/>
          <w:sz w:val="28"/>
          <w:szCs w:val="28"/>
        </w:rPr>
        <w:t>Quản trị chất lượng giáo dục đáp ứng CTGDPT 2018</w:t>
      </w:r>
    </w:p>
    <w:p w14:paraId="2F63E092" w14:textId="4896333C" w:rsidR="00D560F7" w:rsidRPr="004B5526" w:rsidRDefault="005334E0" w:rsidP="005F4DEE">
      <w:pPr>
        <w:shd w:val="clear" w:color="auto" w:fill="FFFFFF"/>
        <w:spacing w:before="0" w:after="0" w:line="240" w:lineRule="auto"/>
        <w:ind w:firstLine="720"/>
        <w:jc w:val="both"/>
        <w:rPr>
          <w:rFonts w:eastAsia="Times New Roman" w:cs="Times New Roman"/>
          <w:sz w:val="28"/>
          <w:szCs w:val="28"/>
        </w:rPr>
      </w:pPr>
      <w:r>
        <w:rPr>
          <w:rFonts w:eastAsia="Times New Roman" w:cs="Times New Roman"/>
          <w:sz w:val="28"/>
          <w:szCs w:val="28"/>
        </w:rPr>
        <w:t>-</w:t>
      </w:r>
      <w:r w:rsidR="00101B4E">
        <w:rPr>
          <w:rFonts w:eastAsia="Times New Roman" w:cs="Times New Roman"/>
          <w:sz w:val="28"/>
          <w:szCs w:val="28"/>
        </w:rPr>
        <w:t xml:space="preserve"> </w:t>
      </w:r>
      <w:r w:rsidR="00D560F7" w:rsidRPr="004B5526">
        <w:rPr>
          <w:rFonts w:eastAsia="Times New Roman" w:cs="Times New Roman"/>
          <w:sz w:val="28"/>
          <w:szCs w:val="28"/>
        </w:rPr>
        <w:t>Tích cực phối hợp giữa nhà trường, gia đình, xã hội để thực hiện hiệu q</w:t>
      </w:r>
      <w:r>
        <w:rPr>
          <w:rFonts w:eastAsia="Times New Roman" w:cs="Times New Roman"/>
          <w:sz w:val="28"/>
          <w:szCs w:val="28"/>
        </w:rPr>
        <w:t>uả</w:t>
      </w:r>
      <w:r w:rsidR="005F4DEE">
        <w:rPr>
          <w:rFonts w:eastAsia="Times New Roman" w:cs="Times New Roman"/>
          <w:sz w:val="28"/>
          <w:szCs w:val="28"/>
        </w:rPr>
        <w:t xml:space="preserve"> các </w:t>
      </w:r>
      <w:r w:rsidR="00D560F7" w:rsidRPr="004B5526">
        <w:rPr>
          <w:rFonts w:eastAsia="Times New Roman" w:cs="Times New Roman"/>
          <w:sz w:val="28"/>
          <w:szCs w:val="28"/>
        </w:rPr>
        <w:t>hoạt động dạy học và giáo dục cho học sinh, huy động và sử dụng tốt các nguồn lực để phát triển nhà trường</w:t>
      </w:r>
    </w:p>
    <w:p w14:paraId="25AB00F4" w14:textId="4538665B" w:rsidR="00D560F7" w:rsidRPr="004B5526" w:rsidRDefault="005334E0" w:rsidP="005334E0">
      <w:pPr>
        <w:shd w:val="clear" w:color="auto" w:fill="FFFFFF"/>
        <w:spacing w:before="0" w:after="0" w:line="240" w:lineRule="auto"/>
        <w:ind w:firstLine="720"/>
        <w:jc w:val="both"/>
        <w:rPr>
          <w:rFonts w:eastAsia="Times New Roman" w:cs="Times New Roman"/>
          <w:sz w:val="28"/>
          <w:szCs w:val="28"/>
        </w:rPr>
      </w:pPr>
      <w:r>
        <w:rPr>
          <w:rFonts w:eastAsia="Times New Roman" w:cs="Times New Roman"/>
          <w:sz w:val="28"/>
          <w:szCs w:val="28"/>
        </w:rPr>
        <w:t>-</w:t>
      </w:r>
      <w:r w:rsidR="00101B4E">
        <w:rPr>
          <w:rFonts w:eastAsia="Times New Roman" w:cs="Times New Roman"/>
          <w:sz w:val="28"/>
          <w:szCs w:val="28"/>
        </w:rPr>
        <w:t xml:space="preserve"> </w:t>
      </w:r>
      <w:r w:rsidR="00D560F7" w:rsidRPr="004B5526">
        <w:rPr>
          <w:rFonts w:eastAsia="Times New Roman" w:cs="Times New Roman"/>
          <w:sz w:val="28"/>
          <w:szCs w:val="28"/>
        </w:rPr>
        <w:t>Tích cực ứng dụng công nghệ thông tin trong quản lí và lãnh đạo nhà trường thực hiện CTGDPT 2018</w:t>
      </w:r>
    </w:p>
    <w:p w14:paraId="23B8A65E" w14:textId="35B6ECD7" w:rsidR="00D560F7" w:rsidRPr="004B5526" w:rsidRDefault="00D560F7" w:rsidP="005F4DEE">
      <w:pPr>
        <w:shd w:val="clear" w:color="auto" w:fill="FFFFFF"/>
        <w:spacing w:after="0" w:line="240" w:lineRule="auto"/>
        <w:jc w:val="both"/>
        <w:rPr>
          <w:rFonts w:eastAsia="Times New Roman" w:cs="Times New Roman"/>
          <w:sz w:val="28"/>
          <w:szCs w:val="28"/>
        </w:rPr>
      </w:pPr>
      <w:r w:rsidRPr="004B5526">
        <w:rPr>
          <w:rFonts w:eastAsia="Times New Roman" w:cs="Times New Roman"/>
          <w:b/>
          <w:bCs/>
          <w:i/>
          <w:iCs/>
          <w:sz w:val="28"/>
          <w:szCs w:val="28"/>
          <w:bdr w:val="none" w:sz="0" w:space="0" w:color="auto" w:frame="1"/>
        </w:rPr>
        <w:t>Điểm tồn tại, hạn chế:</w:t>
      </w:r>
      <w:r w:rsidR="005F4DEE">
        <w:rPr>
          <w:rFonts w:eastAsia="Times New Roman" w:cs="Times New Roman"/>
          <w:sz w:val="28"/>
          <w:szCs w:val="28"/>
        </w:rPr>
        <w:t xml:space="preserve"> </w:t>
      </w:r>
      <w:r w:rsidRPr="004B5526">
        <w:rPr>
          <w:rFonts w:eastAsia="Times New Roman" w:cs="Times New Roman"/>
          <w:sz w:val="28"/>
          <w:szCs w:val="28"/>
        </w:rPr>
        <w:t xml:space="preserve">BGH </w:t>
      </w:r>
      <w:r>
        <w:rPr>
          <w:rFonts w:eastAsia="Times New Roman" w:cs="Times New Roman"/>
          <w:sz w:val="28"/>
          <w:szCs w:val="28"/>
        </w:rPr>
        <w:t>hạn chế về năng lực sử dụng</w:t>
      </w:r>
      <w:r w:rsidRPr="004B5526">
        <w:rPr>
          <w:rFonts w:eastAsia="Times New Roman" w:cs="Times New Roman"/>
          <w:sz w:val="28"/>
          <w:szCs w:val="28"/>
        </w:rPr>
        <w:t xml:space="preserve"> ngoại ngữ.</w:t>
      </w:r>
    </w:p>
    <w:p w14:paraId="33B68E77" w14:textId="59B8F4DA" w:rsidR="004D354B" w:rsidRPr="004B5526" w:rsidRDefault="00D560F7" w:rsidP="004D354B">
      <w:pPr>
        <w:shd w:val="clear" w:color="auto" w:fill="FFFFFF"/>
        <w:spacing w:after="0" w:line="240" w:lineRule="auto"/>
        <w:jc w:val="both"/>
        <w:rPr>
          <w:rFonts w:eastAsia="Times New Roman" w:cs="Times New Roman"/>
          <w:sz w:val="28"/>
          <w:szCs w:val="28"/>
        </w:rPr>
      </w:pPr>
      <w:r w:rsidRPr="00D560F7">
        <w:rPr>
          <w:rFonts w:eastAsia="Times New Roman" w:cs="Times New Roman"/>
          <w:b/>
          <w:bCs/>
          <w:sz w:val="28"/>
          <w:szCs w:val="28"/>
          <w:bdr w:val="none" w:sz="0" w:space="0" w:color="auto" w:frame="1"/>
        </w:rPr>
        <w:t xml:space="preserve">2.2. </w:t>
      </w:r>
      <w:r w:rsidR="004D354B" w:rsidRPr="004B5526">
        <w:rPr>
          <w:rFonts w:eastAsia="Times New Roman" w:cs="Times New Roman"/>
          <w:b/>
          <w:bCs/>
          <w:sz w:val="28"/>
          <w:szCs w:val="28"/>
          <w:bdr w:val="none" w:sz="0" w:space="0" w:color="auto" w:frame="1"/>
        </w:rPr>
        <w:t xml:space="preserve">Thực trạng đội </w:t>
      </w:r>
      <w:proofErr w:type="gramStart"/>
      <w:r w:rsidR="004D354B" w:rsidRPr="004B5526">
        <w:rPr>
          <w:rFonts w:eastAsia="Times New Roman" w:cs="Times New Roman"/>
          <w:b/>
          <w:bCs/>
          <w:sz w:val="28"/>
          <w:szCs w:val="28"/>
          <w:bdr w:val="none" w:sz="0" w:space="0" w:color="auto" w:frame="1"/>
        </w:rPr>
        <w:t>ngũ</w:t>
      </w:r>
      <w:proofErr w:type="gramEnd"/>
      <w:r w:rsidR="004D354B" w:rsidRPr="004B5526">
        <w:rPr>
          <w:rFonts w:eastAsia="Times New Roman" w:cs="Times New Roman"/>
          <w:b/>
          <w:bCs/>
          <w:sz w:val="28"/>
          <w:szCs w:val="28"/>
          <w:bdr w:val="none" w:sz="0" w:space="0" w:color="auto" w:frame="1"/>
        </w:rPr>
        <w:t xml:space="preserve"> giáo viên</w:t>
      </w:r>
    </w:p>
    <w:p w14:paraId="7D844CA2" w14:textId="77777777" w:rsidR="004D354B" w:rsidRPr="004B5526" w:rsidRDefault="004D354B" w:rsidP="004D354B">
      <w:pPr>
        <w:shd w:val="clear" w:color="auto" w:fill="FFFFFF"/>
        <w:spacing w:after="0" w:line="240" w:lineRule="auto"/>
        <w:jc w:val="both"/>
        <w:rPr>
          <w:rFonts w:eastAsia="Times New Roman" w:cs="Times New Roman"/>
          <w:sz w:val="28"/>
          <w:szCs w:val="28"/>
        </w:rPr>
      </w:pPr>
      <w:r w:rsidRPr="004B5526">
        <w:rPr>
          <w:rFonts w:eastAsia="Times New Roman" w:cs="Times New Roman"/>
          <w:b/>
          <w:bCs/>
          <w:i/>
          <w:iCs/>
          <w:sz w:val="28"/>
          <w:szCs w:val="28"/>
          <w:bdr w:val="none" w:sz="0" w:space="0" w:color="auto" w:frame="1"/>
        </w:rPr>
        <w:t>Điểm mạnh:</w:t>
      </w:r>
    </w:p>
    <w:p w14:paraId="6DE2D909" w14:textId="77A9B1D1" w:rsidR="004D354B" w:rsidRPr="004B5526" w:rsidRDefault="005334E0" w:rsidP="005334E0">
      <w:pPr>
        <w:shd w:val="clear" w:color="auto" w:fill="FFFFFF"/>
        <w:spacing w:before="0" w:after="0" w:line="240" w:lineRule="auto"/>
        <w:ind w:firstLine="720"/>
        <w:jc w:val="both"/>
        <w:rPr>
          <w:rFonts w:eastAsia="Times New Roman" w:cs="Times New Roman"/>
          <w:sz w:val="28"/>
          <w:szCs w:val="28"/>
        </w:rPr>
      </w:pPr>
      <w:r>
        <w:rPr>
          <w:rFonts w:eastAsia="Times New Roman" w:cs="Times New Roman"/>
          <w:sz w:val="28"/>
          <w:szCs w:val="28"/>
        </w:rPr>
        <w:t xml:space="preserve">- </w:t>
      </w:r>
      <w:r w:rsidR="004D354B" w:rsidRPr="004B5526">
        <w:rPr>
          <w:rFonts w:eastAsia="Times New Roman" w:cs="Times New Roman"/>
          <w:sz w:val="28"/>
          <w:szCs w:val="28"/>
        </w:rPr>
        <w:t xml:space="preserve">Đội ngũ </w:t>
      </w:r>
      <w:r w:rsidR="002E5662">
        <w:rPr>
          <w:rFonts w:eastAsia="Times New Roman" w:cs="Times New Roman"/>
          <w:sz w:val="28"/>
          <w:szCs w:val="28"/>
        </w:rPr>
        <w:t>tổ</w:t>
      </w:r>
      <w:r w:rsidR="004D354B" w:rsidRPr="004B5526">
        <w:rPr>
          <w:rFonts w:eastAsia="Times New Roman" w:cs="Times New Roman"/>
          <w:sz w:val="28"/>
          <w:szCs w:val="28"/>
        </w:rPr>
        <w:t xml:space="preserve"> trưởng có kinh ngh</w:t>
      </w:r>
      <w:r w:rsidR="002E5662">
        <w:rPr>
          <w:rFonts w:eastAsia="Times New Roman" w:cs="Times New Roman"/>
          <w:sz w:val="28"/>
          <w:szCs w:val="28"/>
        </w:rPr>
        <w:t>iệm và uy tín trong tập thể</w:t>
      </w:r>
      <w:r w:rsidR="004D354B" w:rsidRPr="004B5526">
        <w:rPr>
          <w:rFonts w:eastAsia="Times New Roman" w:cs="Times New Roman"/>
          <w:sz w:val="28"/>
          <w:szCs w:val="28"/>
        </w:rPr>
        <w:t xml:space="preserve">, </w:t>
      </w:r>
      <w:r w:rsidR="005F4DEE">
        <w:rPr>
          <w:rFonts w:eastAsia="Times New Roman" w:cs="Times New Roman"/>
          <w:sz w:val="28"/>
          <w:szCs w:val="28"/>
        </w:rPr>
        <w:t>chuyên môn vững vàng</w:t>
      </w:r>
      <w:proofErr w:type="gramStart"/>
      <w:r w:rsidR="005F4DEE">
        <w:rPr>
          <w:rFonts w:eastAsia="Times New Roman" w:cs="Times New Roman"/>
          <w:sz w:val="28"/>
          <w:szCs w:val="28"/>
        </w:rPr>
        <w:t>,</w:t>
      </w:r>
      <w:r w:rsidR="004D354B" w:rsidRPr="004B5526">
        <w:rPr>
          <w:rFonts w:eastAsia="Times New Roman" w:cs="Times New Roman"/>
          <w:sz w:val="28"/>
          <w:szCs w:val="28"/>
        </w:rPr>
        <w:t>tích</w:t>
      </w:r>
      <w:proofErr w:type="gramEnd"/>
      <w:r w:rsidR="004D354B" w:rsidRPr="004B5526">
        <w:rPr>
          <w:rFonts w:eastAsia="Times New Roman" w:cs="Times New Roman"/>
          <w:sz w:val="28"/>
          <w:szCs w:val="28"/>
        </w:rPr>
        <w:t xml:space="preserve"> cực học hỏi kiến thức, phương pháp dạy học mới và có ý thức xây dựng </w:t>
      </w:r>
      <w:r>
        <w:rPr>
          <w:rFonts w:eastAsia="Times New Roman" w:cs="Times New Roman"/>
          <w:sz w:val="28"/>
          <w:szCs w:val="28"/>
        </w:rPr>
        <w:t>nề nếp chuyên môn</w:t>
      </w:r>
      <w:r w:rsidR="004D354B" w:rsidRPr="004B5526">
        <w:rPr>
          <w:rFonts w:eastAsia="Times New Roman" w:cs="Times New Roman"/>
          <w:sz w:val="28"/>
          <w:szCs w:val="28"/>
        </w:rPr>
        <w:t>.</w:t>
      </w:r>
    </w:p>
    <w:p w14:paraId="32AD294E" w14:textId="15A6AD95" w:rsidR="004D354B" w:rsidRPr="004B5526" w:rsidRDefault="005334E0" w:rsidP="005334E0">
      <w:pPr>
        <w:shd w:val="clear" w:color="auto" w:fill="FFFFFF"/>
        <w:spacing w:before="0" w:after="0" w:line="240" w:lineRule="auto"/>
        <w:ind w:firstLine="720"/>
        <w:jc w:val="both"/>
        <w:rPr>
          <w:rFonts w:eastAsia="Times New Roman" w:cs="Times New Roman"/>
          <w:sz w:val="28"/>
          <w:szCs w:val="28"/>
        </w:rPr>
      </w:pPr>
      <w:r>
        <w:rPr>
          <w:rFonts w:eastAsia="Times New Roman" w:cs="Times New Roman"/>
          <w:sz w:val="28"/>
          <w:szCs w:val="28"/>
        </w:rPr>
        <w:t xml:space="preserve">- </w:t>
      </w:r>
      <w:r w:rsidR="004D354B" w:rsidRPr="004B5526">
        <w:rPr>
          <w:rFonts w:eastAsia="Times New Roman" w:cs="Times New Roman"/>
          <w:sz w:val="28"/>
          <w:szCs w:val="28"/>
        </w:rPr>
        <w:t xml:space="preserve">Giáo viên đa số </w:t>
      </w:r>
      <w:proofErr w:type="gramStart"/>
      <w:r w:rsidR="004D354B" w:rsidRPr="004B5526">
        <w:rPr>
          <w:rFonts w:eastAsia="Times New Roman" w:cs="Times New Roman"/>
          <w:sz w:val="28"/>
          <w:szCs w:val="28"/>
        </w:rPr>
        <w:t>tay</w:t>
      </w:r>
      <w:proofErr w:type="gramEnd"/>
      <w:r w:rsidR="004D354B" w:rsidRPr="004B5526">
        <w:rPr>
          <w:rFonts w:eastAsia="Times New Roman" w:cs="Times New Roman"/>
          <w:sz w:val="28"/>
          <w:szCs w:val="28"/>
        </w:rPr>
        <w:t xml:space="preserve"> nghề cao, yêu ng</w:t>
      </w:r>
      <w:r>
        <w:rPr>
          <w:rFonts w:eastAsia="Times New Roman" w:cs="Times New Roman"/>
          <w:sz w:val="28"/>
          <w:szCs w:val="28"/>
        </w:rPr>
        <w:t xml:space="preserve">hề, say mê công việc, chấp hành nội quy làm việc và </w:t>
      </w:r>
      <w:r w:rsidR="004D354B" w:rsidRPr="004B5526">
        <w:rPr>
          <w:rFonts w:eastAsia="Times New Roman" w:cs="Times New Roman"/>
          <w:sz w:val="28"/>
          <w:szCs w:val="28"/>
        </w:rPr>
        <w:t xml:space="preserve">ủng hộ các chủ trương của nhà trường. Các giáo viên trẻ tích cực, chủ động nâng cao </w:t>
      </w:r>
      <w:proofErr w:type="gramStart"/>
      <w:r w:rsidR="004D354B" w:rsidRPr="004B5526">
        <w:rPr>
          <w:rFonts w:eastAsia="Times New Roman" w:cs="Times New Roman"/>
          <w:sz w:val="28"/>
          <w:szCs w:val="28"/>
        </w:rPr>
        <w:t>tay</w:t>
      </w:r>
      <w:proofErr w:type="gramEnd"/>
      <w:r w:rsidR="004D354B" w:rsidRPr="004B5526">
        <w:rPr>
          <w:rFonts w:eastAsia="Times New Roman" w:cs="Times New Roman"/>
          <w:sz w:val="28"/>
          <w:szCs w:val="28"/>
        </w:rPr>
        <w:t xml:space="preserve"> nghề.</w:t>
      </w:r>
    </w:p>
    <w:p w14:paraId="561148C9" w14:textId="051AD660" w:rsidR="005334E0" w:rsidRDefault="005334E0" w:rsidP="005334E0">
      <w:pPr>
        <w:shd w:val="clear" w:color="auto" w:fill="FFFFFF"/>
        <w:spacing w:before="0" w:after="0" w:line="240" w:lineRule="auto"/>
        <w:ind w:firstLine="720"/>
        <w:jc w:val="both"/>
        <w:rPr>
          <w:rFonts w:eastAsia="Times New Roman" w:cs="Times New Roman"/>
          <w:sz w:val="28"/>
          <w:szCs w:val="28"/>
        </w:rPr>
      </w:pPr>
      <w:r>
        <w:rPr>
          <w:rFonts w:eastAsia="Times New Roman" w:cs="Times New Roman"/>
          <w:sz w:val="28"/>
          <w:szCs w:val="28"/>
        </w:rPr>
        <w:t xml:space="preserve">- </w:t>
      </w:r>
      <w:r w:rsidR="00D560F7">
        <w:rPr>
          <w:rFonts w:eastAsia="Times New Roman" w:cs="Times New Roman"/>
          <w:sz w:val="28"/>
          <w:szCs w:val="28"/>
        </w:rPr>
        <w:t xml:space="preserve">100% sử dụng hình thức, </w:t>
      </w:r>
      <w:r w:rsidR="004D354B" w:rsidRPr="004B5526">
        <w:rPr>
          <w:rFonts w:eastAsia="Times New Roman" w:cs="Times New Roman"/>
          <w:sz w:val="28"/>
          <w:szCs w:val="28"/>
        </w:rPr>
        <w:t>phương pháp dạy học và giáo dục theo hướng phát triển phẩm ch</w:t>
      </w:r>
      <w:r>
        <w:rPr>
          <w:rFonts w:eastAsia="Times New Roman" w:cs="Times New Roman"/>
          <w:sz w:val="28"/>
          <w:szCs w:val="28"/>
        </w:rPr>
        <w:t>ất, năng lực học sinh hiệu quả;</w:t>
      </w:r>
      <w:r w:rsidR="004D354B" w:rsidRPr="004B5526">
        <w:rPr>
          <w:rFonts w:eastAsia="Times New Roman" w:cs="Times New Roman"/>
          <w:sz w:val="28"/>
          <w:szCs w:val="28"/>
        </w:rPr>
        <w:t>65% tư vấn và hỗ trợ tốt học sinh trong dạy học và giáo dục</w:t>
      </w:r>
      <w:r w:rsidR="00D560F7">
        <w:rPr>
          <w:rFonts w:eastAsia="Times New Roman" w:cs="Times New Roman"/>
          <w:sz w:val="28"/>
          <w:szCs w:val="28"/>
        </w:rPr>
        <w:t>.</w:t>
      </w:r>
      <w:r w:rsidR="004D354B" w:rsidRPr="004B5526">
        <w:rPr>
          <w:rFonts w:eastAsia="Times New Roman" w:cs="Times New Roman"/>
          <w:sz w:val="28"/>
          <w:szCs w:val="28"/>
        </w:rPr>
        <w:t>90% phối hợp tốt với gia đình, xã hội để thực hiện hoạt động dạy học, giáo dục cho học sinh</w:t>
      </w:r>
      <w:r w:rsidR="00D560F7">
        <w:rPr>
          <w:rFonts w:eastAsia="Times New Roman" w:cs="Times New Roman"/>
          <w:sz w:val="28"/>
          <w:szCs w:val="28"/>
        </w:rPr>
        <w:t>.</w:t>
      </w:r>
    </w:p>
    <w:p w14:paraId="47AFE206" w14:textId="6DCCFC0D" w:rsidR="004D354B" w:rsidRPr="004B5526" w:rsidRDefault="005334E0" w:rsidP="005334E0">
      <w:pPr>
        <w:shd w:val="clear" w:color="auto" w:fill="FFFFFF"/>
        <w:spacing w:before="0" w:after="0" w:line="240" w:lineRule="auto"/>
        <w:ind w:firstLine="720"/>
        <w:jc w:val="both"/>
        <w:rPr>
          <w:rFonts w:eastAsia="Times New Roman" w:cs="Times New Roman"/>
          <w:sz w:val="28"/>
          <w:szCs w:val="28"/>
        </w:rPr>
      </w:pPr>
      <w:r>
        <w:rPr>
          <w:rFonts w:eastAsia="Times New Roman" w:cs="Times New Roman"/>
          <w:sz w:val="28"/>
          <w:szCs w:val="28"/>
        </w:rPr>
        <w:t xml:space="preserve">- </w:t>
      </w:r>
      <w:r w:rsidR="004D354B" w:rsidRPr="004B5526">
        <w:rPr>
          <w:rFonts w:eastAsia="Times New Roman" w:cs="Times New Roman"/>
          <w:sz w:val="28"/>
          <w:szCs w:val="28"/>
        </w:rPr>
        <w:t xml:space="preserve">Tích cực ứng dụng công nghệ thông tin, khai thác và sử dụng </w:t>
      </w:r>
      <w:r>
        <w:rPr>
          <w:rFonts w:eastAsia="Times New Roman" w:cs="Times New Roman"/>
          <w:sz w:val="28"/>
          <w:szCs w:val="28"/>
        </w:rPr>
        <w:t xml:space="preserve">các phương tiện </w:t>
      </w:r>
      <w:r w:rsidRPr="004B5526">
        <w:rPr>
          <w:rFonts w:eastAsia="Times New Roman" w:cs="Times New Roman"/>
          <w:sz w:val="28"/>
          <w:szCs w:val="28"/>
        </w:rPr>
        <w:t xml:space="preserve">thiết bị </w:t>
      </w:r>
      <w:r>
        <w:rPr>
          <w:rFonts w:eastAsia="Times New Roman" w:cs="Times New Roman"/>
          <w:sz w:val="28"/>
          <w:szCs w:val="28"/>
        </w:rPr>
        <w:t xml:space="preserve">hiện có </w:t>
      </w:r>
      <w:r w:rsidR="004D354B" w:rsidRPr="004B5526">
        <w:rPr>
          <w:rFonts w:eastAsia="Times New Roman" w:cs="Times New Roman"/>
          <w:sz w:val="28"/>
          <w:szCs w:val="28"/>
        </w:rPr>
        <w:t xml:space="preserve">trong </w:t>
      </w:r>
      <w:r>
        <w:rPr>
          <w:rFonts w:eastAsia="Times New Roman" w:cs="Times New Roman"/>
          <w:sz w:val="28"/>
          <w:szCs w:val="28"/>
        </w:rPr>
        <w:t>giảng dạy</w:t>
      </w:r>
    </w:p>
    <w:p w14:paraId="417ECE7B" w14:textId="77777777" w:rsidR="004D354B" w:rsidRPr="004B5526" w:rsidRDefault="004D354B" w:rsidP="004D354B">
      <w:pPr>
        <w:shd w:val="clear" w:color="auto" w:fill="FFFFFF"/>
        <w:spacing w:after="0" w:line="240" w:lineRule="auto"/>
        <w:jc w:val="both"/>
        <w:rPr>
          <w:rFonts w:eastAsia="Times New Roman" w:cs="Times New Roman"/>
          <w:sz w:val="28"/>
          <w:szCs w:val="28"/>
        </w:rPr>
      </w:pPr>
      <w:r w:rsidRPr="004B5526">
        <w:rPr>
          <w:rFonts w:eastAsia="Times New Roman" w:cs="Times New Roman"/>
          <w:b/>
          <w:bCs/>
          <w:i/>
          <w:iCs/>
          <w:sz w:val="28"/>
          <w:szCs w:val="28"/>
          <w:bdr w:val="none" w:sz="0" w:space="0" w:color="auto" w:frame="1"/>
        </w:rPr>
        <w:t>Điểm tồn tại, hạn chế:</w:t>
      </w:r>
    </w:p>
    <w:p w14:paraId="38C41768" w14:textId="75F962EB" w:rsidR="004D354B" w:rsidRPr="004B5526" w:rsidRDefault="005334E0" w:rsidP="005334E0">
      <w:pPr>
        <w:shd w:val="clear" w:color="auto" w:fill="FFFFFF"/>
        <w:spacing w:before="0" w:after="0" w:line="240" w:lineRule="auto"/>
        <w:ind w:firstLine="720"/>
        <w:jc w:val="both"/>
        <w:rPr>
          <w:rFonts w:eastAsia="Times New Roman" w:cs="Times New Roman"/>
          <w:sz w:val="28"/>
          <w:szCs w:val="28"/>
        </w:rPr>
      </w:pPr>
      <w:r>
        <w:rPr>
          <w:rFonts w:eastAsia="Times New Roman" w:cs="Times New Roman"/>
          <w:sz w:val="28"/>
          <w:szCs w:val="28"/>
        </w:rPr>
        <w:t>-</w:t>
      </w:r>
      <w:r w:rsidR="00D560F7">
        <w:rPr>
          <w:rFonts w:eastAsia="Times New Roman" w:cs="Times New Roman"/>
          <w:sz w:val="28"/>
          <w:szCs w:val="28"/>
        </w:rPr>
        <w:t>Trình độ</w:t>
      </w:r>
      <w:r w:rsidR="004D354B" w:rsidRPr="004B5526">
        <w:rPr>
          <w:rFonts w:eastAsia="Times New Roman" w:cs="Times New Roman"/>
          <w:sz w:val="28"/>
          <w:szCs w:val="28"/>
        </w:rPr>
        <w:t xml:space="preserve"> ngoại ngữ còn nhiều hạn chế </w:t>
      </w:r>
      <w:r>
        <w:rPr>
          <w:rFonts w:eastAsia="Times New Roman" w:cs="Times New Roman"/>
          <w:sz w:val="28"/>
          <w:szCs w:val="28"/>
        </w:rPr>
        <w:t>.</w:t>
      </w:r>
      <w:r w:rsidR="004D354B" w:rsidRPr="004B5526">
        <w:rPr>
          <w:rFonts w:eastAsia="Times New Roman" w:cs="Times New Roman"/>
          <w:sz w:val="28"/>
          <w:szCs w:val="28"/>
        </w:rPr>
        <w:t xml:space="preserve">Một số giáo viên tuổi cao, việc ứng dụng công nghệ thông tin còn chưa </w:t>
      </w:r>
      <w:r>
        <w:rPr>
          <w:rFonts w:eastAsia="Times New Roman" w:cs="Times New Roman"/>
          <w:sz w:val="28"/>
          <w:szCs w:val="28"/>
        </w:rPr>
        <w:t>tốt (2 GV</w:t>
      </w:r>
      <w:proofErr w:type="gramStart"/>
      <w:r>
        <w:rPr>
          <w:rFonts w:eastAsia="Times New Roman" w:cs="Times New Roman"/>
          <w:sz w:val="28"/>
          <w:szCs w:val="28"/>
        </w:rPr>
        <w:t>,TL</w:t>
      </w:r>
      <w:proofErr w:type="gramEnd"/>
      <w:r>
        <w:rPr>
          <w:rFonts w:eastAsia="Times New Roman" w:cs="Times New Roman"/>
          <w:sz w:val="28"/>
          <w:szCs w:val="28"/>
        </w:rPr>
        <w:t xml:space="preserve"> 11</w:t>
      </w:r>
      <w:r w:rsidR="004D354B" w:rsidRPr="004B5526">
        <w:rPr>
          <w:rFonts w:eastAsia="Times New Roman" w:cs="Times New Roman"/>
          <w:sz w:val="28"/>
          <w:szCs w:val="28"/>
        </w:rPr>
        <w:t>%.</w:t>
      </w:r>
      <w:r>
        <w:rPr>
          <w:rFonts w:eastAsia="Times New Roman" w:cs="Times New Roman"/>
          <w:sz w:val="28"/>
          <w:szCs w:val="28"/>
        </w:rPr>
        <w:t>)</w:t>
      </w:r>
    </w:p>
    <w:p w14:paraId="55C2B8A3" w14:textId="38F9299B" w:rsidR="004D354B" w:rsidRPr="004B5526" w:rsidRDefault="004D354B" w:rsidP="005F4DEE">
      <w:pPr>
        <w:shd w:val="clear" w:color="auto" w:fill="FFFFFF"/>
        <w:spacing w:before="0" w:after="0" w:line="240" w:lineRule="auto"/>
        <w:ind w:firstLine="720"/>
        <w:jc w:val="both"/>
        <w:rPr>
          <w:rFonts w:eastAsia="Times New Roman" w:cs="Times New Roman"/>
          <w:sz w:val="28"/>
          <w:szCs w:val="28"/>
        </w:rPr>
      </w:pPr>
      <w:r w:rsidRPr="004B5526">
        <w:rPr>
          <w:rFonts w:eastAsia="Times New Roman" w:cs="Times New Roman"/>
          <w:sz w:val="28"/>
          <w:szCs w:val="28"/>
        </w:rPr>
        <w:t xml:space="preserve">Nhà trường còn </w:t>
      </w:r>
      <w:r w:rsidR="005334E0">
        <w:rPr>
          <w:rFonts w:eastAsia="Times New Roman" w:cs="Times New Roman"/>
          <w:sz w:val="28"/>
          <w:szCs w:val="28"/>
        </w:rPr>
        <w:t>02</w:t>
      </w:r>
      <w:r w:rsidRPr="004B5526">
        <w:rPr>
          <w:rFonts w:eastAsia="Times New Roman" w:cs="Times New Roman"/>
          <w:sz w:val="28"/>
          <w:szCs w:val="28"/>
        </w:rPr>
        <w:t xml:space="preserve"> giáo viên trình độ cao đẳng, </w:t>
      </w:r>
      <w:r w:rsidR="005334E0">
        <w:rPr>
          <w:rFonts w:eastAsia="Times New Roman" w:cs="Times New Roman"/>
          <w:sz w:val="28"/>
          <w:szCs w:val="28"/>
        </w:rPr>
        <w:t xml:space="preserve">dang </w:t>
      </w:r>
      <w:proofErr w:type="gramStart"/>
      <w:r w:rsidR="005334E0">
        <w:rPr>
          <w:rFonts w:eastAsia="Times New Roman" w:cs="Times New Roman"/>
          <w:sz w:val="28"/>
          <w:szCs w:val="28"/>
        </w:rPr>
        <w:t>theo</w:t>
      </w:r>
      <w:proofErr w:type="gramEnd"/>
      <w:r w:rsidR="005334E0">
        <w:rPr>
          <w:rFonts w:eastAsia="Times New Roman" w:cs="Times New Roman"/>
          <w:sz w:val="28"/>
          <w:szCs w:val="28"/>
        </w:rPr>
        <w:t xml:space="preserve"> </w:t>
      </w:r>
      <w:r w:rsidRPr="004B5526">
        <w:rPr>
          <w:rFonts w:eastAsia="Times New Roman" w:cs="Times New Roman"/>
          <w:sz w:val="28"/>
          <w:szCs w:val="28"/>
        </w:rPr>
        <w:t>học đại học để đạt chuẩn.</w:t>
      </w:r>
    </w:p>
    <w:p w14:paraId="3DCE6666" w14:textId="77777777" w:rsidR="004D354B" w:rsidRPr="004B5526" w:rsidRDefault="004D354B" w:rsidP="004D354B">
      <w:pPr>
        <w:shd w:val="clear" w:color="auto" w:fill="FFFFFF"/>
        <w:spacing w:after="0" w:line="240" w:lineRule="auto"/>
        <w:jc w:val="both"/>
        <w:rPr>
          <w:rFonts w:eastAsia="Times New Roman" w:cs="Times New Roman"/>
          <w:sz w:val="28"/>
          <w:szCs w:val="28"/>
        </w:rPr>
      </w:pPr>
      <w:r w:rsidRPr="004B5526">
        <w:rPr>
          <w:rFonts w:eastAsia="Times New Roman" w:cs="Times New Roman"/>
          <w:b/>
          <w:bCs/>
          <w:sz w:val="28"/>
          <w:szCs w:val="28"/>
          <w:bdr w:val="none" w:sz="0" w:space="0" w:color="auto" w:frame="1"/>
        </w:rPr>
        <w:t xml:space="preserve">2.3. Thực trạng đội </w:t>
      </w:r>
      <w:proofErr w:type="gramStart"/>
      <w:r w:rsidRPr="004B5526">
        <w:rPr>
          <w:rFonts w:eastAsia="Times New Roman" w:cs="Times New Roman"/>
          <w:b/>
          <w:bCs/>
          <w:sz w:val="28"/>
          <w:szCs w:val="28"/>
          <w:bdr w:val="none" w:sz="0" w:space="0" w:color="auto" w:frame="1"/>
        </w:rPr>
        <w:t>ngũ</w:t>
      </w:r>
      <w:proofErr w:type="gramEnd"/>
      <w:r w:rsidRPr="004B5526">
        <w:rPr>
          <w:rFonts w:eastAsia="Times New Roman" w:cs="Times New Roman"/>
          <w:b/>
          <w:bCs/>
          <w:sz w:val="28"/>
          <w:szCs w:val="28"/>
          <w:bdr w:val="none" w:sz="0" w:space="0" w:color="auto" w:frame="1"/>
        </w:rPr>
        <w:t xml:space="preserve"> nhân viên</w:t>
      </w:r>
    </w:p>
    <w:p w14:paraId="323B268E" w14:textId="77777777" w:rsidR="004D354B" w:rsidRPr="004B5526" w:rsidRDefault="004D354B" w:rsidP="004D354B">
      <w:pPr>
        <w:shd w:val="clear" w:color="auto" w:fill="FFFFFF"/>
        <w:spacing w:after="0" w:line="240" w:lineRule="auto"/>
        <w:jc w:val="both"/>
        <w:rPr>
          <w:rFonts w:eastAsia="Times New Roman" w:cs="Times New Roman"/>
          <w:sz w:val="28"/>
          <w:szCs w:val="28"/>
        </w:rPr>
      </w:pPr>
      <w:r w:rsidRPr="004B5526">
        <w:rPr>
          <w:rFonts w:eastAsia="Times New Roman" w:cs="Times New Roman"/>
          <w:b/>
          <w:bCs/>
          <w:i/>
          <w:iCs/>
          <w:sz w:val="28"/>
          <w:szCs w:val="28"/>
          <w:bdr w:val="none" w:sz="0" w:space="0" w:color="auto" w:frame="1"/>
        </w:rPr>
        <w:t>Điểm mạnh:</w:t>
      </w:r>
    </w:p>
    <w:p w14:paraId="2242E4B6" w14:textId="5DF4AE47" w:rsidR="004D354B" w:rsidRPr="004B5526" w:rsidRDefault="005334E0" w:rsidP="005334E0">
      <w:pPr>
        <w:shd w:val="clear" w:color="auto" w:fill="FFFFFF"/>
        <w:spacing w:before="0" w:after="0" w:line="240" w:lineRule="auto"/>
        <w:ind w:firstLine="720"/>
        <w:jc w:val="both"/>
        <w:rPr>
          <w:rFonts w:eastAsia="Times New Roman" w:cs="Times New Roman"/>
          <w:sz w:val="28"/>
          <w:szCs w:val="28"/>
        </w:rPr>
      </w:pPr>
      <w:r>
        <w:rPr>
          <w:rFonts w:eastAsia="Times New Roman" w:cs="Times New Roman"/>
          <w:sz w:val="28"/>
          <w:szCs w:val="28"/>
        </w:rPr>
        <w:t xml:space="preserve">- </w:t>
      </w:r>
      <w:r w:rsidR="004D354B" w:rsidRPr="004B5526">
        <w:rPr>
          <w:rFonts w:eastAsia="Times New Roman" w:cs="Times New Roman"/>
          <w:sz w:val="28"/>
          <w:szCs w:val="28"/>
        </w:rPr>
        <w:t>Nhân viên kế toán</w:t>
      </w:r>
      <w:r w:rsidR="00D560F7">
        <w:rPr>
          <w:rFonts w:eastAsia="Times New Roman" w:cs="Times New Roman"/>
          <w:sz w:val="28"/>
          <w:szCs w:val="28"/>
        </w:rPr>
        <w:t xml:space="preserve">, </w:t>
      </w:r>
      <w:proofErr w:type="gramStart"/>
      <w:r w:rsidR="00D560F7">
        <w:rPr>
          <w:rFonts w:eastAsia="Times New Roman" w:cs="Times New Roman"/>
          <w:sz w:val="28"/>
          <w:szCs w:val="28"/>
        </w:rPr>
        <w:t>thư</w:t>
      </w:r>
      <w:proofErr w:type="gramEnd"/>
      <w:r w:rsidR="00D560F7">
        <w:rPr>
          <w:rFonts w:eastAsia="Times New Roman" w:cs="Times New Roman"/>
          <w:sz w:val="28"/>
          <w:szCs w:val="28"/>
        </w:rPr>
        <w:t xml:space="preserve"> viện</w:t>
      </w:r>
      <w:r w:rsidR="004D354B" w:rsidRPr="004B5526">
        <w:rPr>
          <w:rFonts w:eastAsia="Times New Roman" w:cs="Times New Roman"/>
          <w:sz w:val="28"/>
          <w:szCs w:val="28"/>
        </w:rPr>
        <w:t xml:space="preserve"> có nhiều kinh nghiệm, nhiệt tình trong công tác</w:t>
      </w:r>
    </w:p>
    <w:p w14:paraId="7B4CECC3" w14:textId="2B8BC70B" w:rsidR="004D354B" w:rsidRPr="004B5526" w:rsidRDefault="005334E0" w:rsidP="005334E0">
      <w:pPr>
        <w:shd w:val="clear" w:color="auto" w:fill="FFFFFF"/>
        <w:spacing w:before="0" w:after="0" w:line="240" w:lineRule="auto"/>
        <w:ind w:firstLine="720"/>
        <w:jc w:val="both"/>
        <w:rPr>
          <w:rFonts w:eastAsia="Times New Roman" w:cs="Times New Roman"/>
          <w:sz w:val="28"/>
          <w:szCs w:val="28"/>
        </w:rPr>
      </w:pPr>
      <w:r>
        <w:rPr>
          <w:rFonts w:eastAsia="Times New Roman" w:cs="Times New Roman"/>
          <w:sz w:val="28"/>
          <w:szCs w:val="28"/>
        </w:rPr>
        <w:t xml:space="preserve">- </w:t>
      </w:r>
      <w:r w:rsidR="005F4DEE">
        <w:rPr>
          <w:rFonts w:eastAsia="Times New Roman" w:cs="Times New Roman"/>
          <w:sz w:val="28"/>
          <w:szCs w:val="28"/>
        </w:rPr>
        <w:t xml:space="preserve">Nhân viên </w:t>
      </w:r>
      <w:proofErr w:type="gramStart"/>
      <w:r w:rsidR="005F4DEE">
        <w:rPr>
          <w:rFonts w:eastAsia="Times New Roman" w:cs="Times New Roman"/>
          <w:sz w:val="28"/>
          <w:szCs w:val="28"/>
        </w:rPr>
        <w:t>thư</w:t>
      </w:r>
      <w:proofErr w:type="gramEnd"/>
      <w:r w:rsidR="005F4DEE">
        <w:rPr>
          <w:rFonts w:eastAsia="Times New Roman" w:cs="Times New Roman"/>
          <w:sz w:val="28"/>
          <w:szCs w:val="28"/>
        </w:rPr>
        <w:t xml:space="preserve"> viện, thiết bị l</w:t>
      </w:r>
      <w:r w:rsidR="004D354B" w:rsidRPr="004B5526">
        <w:rPr>
          <w:rFonts w:eastAsia="Times New Roman" w:cs="Times New Roman"/>
          <w:sz w:val="28"/>
          <w:szCs w:val="28"/>
        </w:rPr>
        <w:t>ập kế hoạch công việc chuyên môn phù hợp với kế hoạch giáo dục nhà trường</w:t>
      </w:r>
    </w:p>
    <w:p w14:paraId="5123DC17" w14:textId="3D19A9B7" w:rsidR="004D354B" w:rsidRPr="004B5526" w:rsidRDefault="005334E0" w:rsidP="005334E0">
      <w:pPr>
        <w:shd w:val="clear" w:color="auto" w:fill="FFFFFF"/>
        <w:spacing w:before="0" w:after="0" w:line="240" w:lineRule="auto"/>
        <w:ind w:firstLine="720"/>
        <w:jc w:val="both"/>
        <w:rPr>
          <w:rFonts w:eastAsia="Times New Roman" w:cs="Times New Roman"/>
          <w:sz w:val="28"/>
          <w:szCs w:val="28"/>
        </w:rPr>
      </w:pPr>
      <w:r>
        <w:rPr>
          <w:rFonts w:eastAsia="Times New Roman" w:cs="Times New Roman"/>
          <w:sz w:val="28"/>
          <w:szCs w:val="28"/>
        </w:rPr>
        <w:t xml:space="preserve">- </w:t>
      </w:r>
      <w:r w:rsidR="005F4DEE">
        <w:rPr>
          <w:rFonts w:eastAsia="Times New Roman" w:cs="Times New Roman"/>
          <w:sz w:val="28"/>
          <w:szCs w:val="28"/>
        </w:rPr>
        <w:t xml:space="preserve">Sinh hoạt chuyên môn </w:t>
      </w:r>
      <w:r w:rsidR="004D354B" w:rsidRPr="004B5526">
        <w:rPr>
          <w:rFonts w:eastAsia="Times New Roman" w:cs="Times New Roman"/>
          <w:sz w:val="28"/>
          <w:szCs w:val="28"/>
        </w:rPr>
        <w:t xml:space="preserve">chuyên môn </w:t>
      </w:r>
      <w:proofErr w:type="gramStart"/>
      <w:r w:rsidR="004D354B" w:rsidRPr="004B5526">
        <w:rPr>
          <w:rFonts w:eastAsia="Times New Roman" w:cs="Times New Roman"/>
          <w:sz w:val="28"/>
          <w:szCs w:val="28"/>
        </w:rPr>
        <w:t>theo</w:t>
      </w:r>
      <w:proofErr w:type="gramEnd"/>
      <w:r w:rsidR="004D354B" w:rsidRPr="004B5526">
        <w:rPr>
          <w:rFonts w:eastAsia="Times New Roman" w:cs="Times New Roman"/>
          <w:sz w:val="28"/>
          <w:szCs w:val="28"/>
        </w:rPr>
        <w:t xml:space="preserve"> </w:t>
      </w:r>
      <w:r w:rsidR="005F4DEE">
        <w:rPr>
          <w:rFonts w:eastAsia="Times New Roman" w:cs="Times New Roman"/>
          <w:sz w:val="28"/>
          <w:szCs w:val="28"/>
        </w:rPr>
        <w:t>quyết định của nhà trường đem lại hiệu quả bước đầu</w:t>
      </w:r>
    </w:p>
    <w:p w14:paraId="67BF43BB" w14:textId="03118422" w:rsidR="004D354B" w:rsidRDefault="005334E0" w:rsidP="005334E0">
      <w:pPr>
        <w:shd w:val="clear" w:color="auto" w:fill="FFFFFF"/>
        <w:spacing w:before="0" w:after="0" w:line="240" w:lineRule="auto"/>
        <w:ind w:firstLine="720"/>
        <w:jc w:val="both"/>
        <w:rPr>
          <w:rFonts w:eastAsia="Times New Roman" w:cs="Times New Roman"/>
          <w:sz w:val="28"/>
          <w:szCs w:val="28"/>
        </w:rPr>
      </w:pPr>
      <w:r>
        <w:rPr>
          <w:rFonts w:eastAsia="Times New Roman" w:cs="Times New Roman"/>
          <w:sz w:val="28"/>
          <w:szCs w:val="28"/>
        </w:rPr>
        <w:t xml:space="preserve">- </w:t>
      </w:r>
      <w:r w:rsidR="004D354B" w:rsidRPr="004B5526">
        <w:rPr>
          <w:rFonts w:eastAsia="Times New Roman" w:cs="Times New Roman"/>
          <w:sz w:val="28"/>
          <w:szCs w:val="28"/>
        </w:rPr>
        <w:t>Phối hợp tốt với giáo viên, học sinh, nhân viên khác trong thực hiện kế hoạch giáo dục nhà trường</w:t>
      </w:r>
      <w:r w:rsidR="005F4DEE">
        <w:rPr>
          <w:rFonts w:eastAsia="Times New Roman" w:cs="Times New Roman"/>
          <w:sz w:val="28"/>
          <w:szCs w:val="28"/>
        </w:rPr>
        <w:t>.</w:t>
      </w:r>
    </w:p>
    <w:p w14:paraId="4349D8DE" w14:textId="5206CAC4" w:rsidR="005F4DEE" w:rsidRDefault="005F4DEE" w:rsidP="005334E0">
      <w:pPr>
        <w:shd w:val="clear" w:color="auto" w:fill="FFFFFF"/>
        <w:spacing w:before="0" w:after="0" w:line="240" w:lineRule="auto"/>
        <w:ind w:firstLine="720"/>
        <w:jc w:val="both"/>
        <w:rPr>
          <w:rFonts w:eastAsia="Times New Roman" w:cs="Times New Roman"/>
          <w:sz w:val="28"/>
          <w:szCs w:val="28"/>
        </w:rPr>
      </w:pPr>
      <w:r>
        <w:rPr>
          <w:rFonts w:eastAsia="Times New Roman" w:cs="Times New Roman"/>
          <w:sz w:val="28"/>
          <w:szCs w:val="28"/>
        </w:rPr>
        <w:t>- Nhân viên y tế có trình độ chuyên môn cao, hỗ trợ tốt trong chăm sóc sức khoẻ ban đầu cho hs.</w:t>
      </w:r>
    </w:p>
    <w:p w14:paraId="1595ECDB" w14:textId="77777777" w:rsidR="00C32F87" w:rsidRDefault="00C32F87" w:rsidP="00C32F87">
      <w:pPr>
        <w:shd w:val="clear" w:color="auto" w:fill="FFFFFF"/>
        <w:spacing w:after="0" w:line="240" w:lineRule="auto"/>
        <w:jc w:val="both"/>
        <w:rPr>
          <w:rFonts w:eastAsia="Times New Roman" w:cs="Times New Roman"/>
          <w:b/>
          <w:bCs/>
          <w:i/>
          <w:iCs/>
          <w:sz w:val="28"/>
          <w:szCs w:val="28"/>
          <w:bdr w:val="none" w:sz="0" w:space="0" w:color="auto" w:frame="1"/>
        </w:rPr>
      </w:pPr>
      <w:r w:rsidRPr="00C32F87">
        <w:rPr>
          <w:rFonts w:eastAsia="Times New Roman" w:cs="Times New Roman"/>
          <w:b/>
          <w:bCs/>
          <w:i/>
          <w:iCs/>
          <w:sz w:val="28"/>
          <w:szCs w:val="28"/>
          <w:bdr w:val="none" w:sz="0" w:space="0" w:color="auto" w:frame="1"/>
        </w:rPr>
        <w:lastRenderedPageBreak/>
        <w:t>Điểm tồn tại, hạn chế:</w:t>
      </w:r>
    </w:p>
    <w:p w14:paraId="45FA4A5D" w14:textId="66681DBD" w:rsidR="00C32F87" w:rsidRPr="005334E0" w:rsidRDefault="005334E0" w:rsidP="005334E0">
      <w:pPr>
        <w:shd w:val="clear" w:color="auto" w:fill="FFFFFF"/>
        <w:spacing w:after="0" w:line="240" w:lineRule="auto"/>
        <w:ind w:firstLine="720"/>
        <w:jc w:val="both"/>
        <w:rPr>
          <w:rFonts w:eastAsia="Times New Roman" w:cs="Times New Roman"/>
          <w:sz w:val="28"/>
          <w:szCs w:val="28"/>
        </w:rPr>
      </w:pPr>
      <w:r>
        <w:rPr>
          <w:rFonts w:eastAsia="Times New Roman" w:cs="Times New Roman"/>
          <w:sz w:val="28"/>
          <w:szCs w:val="28"/>
        </w:rPr>
        <w:t>-</w:t>
      </w:r>
      <w:r w:rsidR="005F4DEE">
        <w:rPr>
          <w:rFonts w:eastAsia="Times New Roman" w:cs="Times New Roman"/>
          <w:sz w:val="28"/>
          <w:szCs w:val="28"/>
        </w:rPr>
        <w:t xml:space="preserve"> </w:t>
      </w:r>
      <w:r w:rsidR="00C32F87" w:rsidRPr="005334E0">
        <w:rPr>
          <w:rFonts w:eastAsia="Times New Roman" w:cs="Times New Roman"/>
          <w:sz w:val="28"/>
          <w:szCs w:val="28"/>
        </w:rPr>
        <w:t xml:space="preserve">Nhân viên thiết bị, nhân viên văn </w:t>
      </w:r>
      <w:proofErr w:type="gramStart"/>
      <w:r w:rsidR="00C32F87" w:rsidRPr="005334E0">
        <w:rPr>
          <w:rFonts w:eastAsia="Times New Roman" w:cs="Times New Roman"/>
          <w:sz w:val="28"/>
          <w:szCs w:val="28"/>
        </w:rPr>
        <w:t>thư</w:t>
      </w:r>
      <w:proofErr w:type="gramEnd"/>
      <w:r w:rsidR="00C32F87" w:rsidRPr="005334E0">
        <w:rPr>
          <w:rFonts w:eastAsia="Times New Roman" w:cs="Times New Roman"/>
          <w:sz w:val="28"/>
          <w:szCs w:val="28"/>
        </w:rPr>
        <w:t xml:space="preserve"> còn hạn chế </w:t>
      </w:r>
      <w:r w:rsidR="005F4DEE">
        <w:rPr>
          <w:rFonts w:eastAsia="Times New Roman" w:cs="Times New Roman"/>
          <w:sz w:val="28"/>
          <w:szCs w:val="28"/>
        </w:rPr>
        <w:t>Ngoại ngữ</w:t>
      </w:r>
    </w:p>
    <w:p w14:paraId="31DC5E68" w14:textId="46D5FD59" w:rsidR="00122921" w:rsidRDefault="00122921" w:rsidP="00122921">
      <w:pPr>
        <w:spacing w:before="40" w:after="40"/>
        <w:jc w:val="both"/>
        <w:rPr>
          <w:rFonts w:eastAsia="Calibri" w:cs="Times New Roman"/>
          <w:b/>
          <w:i/>
          <w:sz w:val="28"/>
          <w:szCs w:val="28"/>
        </w:rPr>
      </w:pPr>
      <w:r w:rsidRPr="00E95886">
        <w:rPr>
          <w:rFonts w:eastAsia="Calibri" w:cs="Times New Roman"/>
          <w:b/>
          <w:i/>
          <w:sz w:val="28"/>
          <w:szCs w:val="28"/>
        </w:rPr>
        <w:t xml:space="preserve">3. Các vấn đề về phát triển đội </w:t>
      </w:r>
      <w:proofErr w:type="gramStart"/>
      <w:r w:rsidRPr="00E95886">
        <w:rPr>
          <w:rFonts w:eastAsia="Calibri" w:cs="Times New Roman"/>
          <w:b/>
          <w:i/>
          <w:sz w:val="28"/>
          <w:szCs w:val="28"/>
        </w:rPr>
        <w:t>ngũ</w:t>
      </w:r>
      <w:proofErr w:type="gramEnd"/>
      <w:r w:rsidRPr="00E95886">
        <w:rPr>
          <w:rFonts w:eastAsia="Calibri" w:cs="Times New Roman"/>
          <w:b/>
          <w:i/>
          <w:sz w:val="28"/>
          <w:szCs w:val="28"/>
        </w:rPr>
        <w:t xml:space="preserve"> giáo viên, nhân viên, cán bộ quản lý cần tập trung giải quyết trong giai đoạn </w:t>
      </w:r>
      <w:r w:rsidR="00993D6F">
        <w:rPr>
          <w:rFonts w:eastAsia="Calibri" w:cs="Times New Roman"/>
          <w:b/>
          <w:i/>
          <w:sz w:val="28"/>
          <w:szCs w:val="28"/>
        </w:rPr>
        <w:t>2020-2025:</w:t>
      </w:r>
    </w:p>
    <w:p w14:paraId="746AF8C1" w14:textId="1FBB7792" w:rsidR="00993D6F" w:rsidRPr="00993D6F" w:rsidRDefault="005334E0" w:rsidP="005334E0">
      <w:pPr>
        <w:spacing w:before="40" w:after="40"/>
        <w:ind w:firstLine="720"/>
        <w:jc w:val="both"/>
        <w:rPr>
          <w:rFonts w:eastAsia="Calibri" w:cs="Times New Roman"/>
          <w:sz w:val="28"/>
          <w:szCs w:val="28"/>
        </w:rPr>
      </w:pPr>
      <w:r>
        <w:rPr>
          <w:rFonts w:eastAsia="Calibri" w:cs="Times New Roman"/>
          <w:sz w:val="28"/>
          <w:szCs w:val="28"/>
        </w:rPr>
        <w:t>-</w:t>
      </w:r>
      <w:r w:rsidR="00101B4E">
        <w:rPr>
          <w:rFonts w:eastAsia="Calibri" w:cs="Times New Roman"/>
          <w:sz w:val="28"/>
          <w:szCs w:val="28"/>
        </w:rPr>
        <w:t xml:space="preserve"> </w:t>
      </w:r>
      <w:r w:rsidR="00993D6F">
        <w:rPr>
          <w:rFonts w:eastAsia="Calibri" w:cs="Times New Roman"/>
          <w:sz w:val="28"/>
          <w:szCs w:val="28"/>
        </w:rPr>
        <w:t xml:space="preserve">Bồi dưỡng năng lực quản trị của đội </w:t>
      </w:r>
      <w:proofErr w:type="gramStart"/>
      <w:r w:rsidR="00993D6F">
        <w:rPr>
          <w:rFonts w:eastAsia="Calibri" w:cs="Times New Roman"/>
          <w:sz w:val="28"/>
          <w:szCs w:val="28"/>
        </w:rPr>
        <w:t>ngũ</w:t>
      </w:r>
      <w:proofErr w:type="gramEnd"/>
      <w:r w:rsidR="00993D6F">
        <w:rPr>
          <w:rFonts w:eastAsia="Calibri" w:cs="Times New Roman"/>
          <w:sz w:val="28"/>
          <w:szCs w:val="28"/>
        </w:rPr>
        <w:t xml:space="preserve"> CBQL.</w:t>
      </w:r>
    </w:p>
    <w:p w14:paraId="4F80E475" w14:textId="75E6CC97" w:rsidR="00993D6F" w:rsidRDefault="005334E0" w:rsidP="005334E0">
      <w:pPr>
        <w:shd w:val="clear" w:color="auto" w:fill="FFFFFF"/>
        <w:spacing w:after="0" w:line="240" w:lineRule="auto"/>
        <w:ind w:firstLine="720"/>
        <w:jc w:val="both"/>
        <w:rPr>
          <w:rFonts w:eastAsia="Times New Roman" w:cs="Times New Roman"/>
          <w:sz w:val="28"/>
          <w:szCs w:val="28"/>
        </w:rPr>
      </w:pPr>
      <w:r>
        <w:rPr>
          <w:rFonts w:eastAsia="Times New Roman" w:cs="Times New Roman"/>
          <w:sz w:val="28"/>
          <w:szCs w:val="28"/>
        </w:rPr>
        <w:t>-</w:t>
      </w:r>
      <w:r w:rsidR="00101B4E">
        <w:rPr>
          <w:rFonts w:eastAsia="Times New Roman" w:cs="Times New Roman"/>
          <w:sz w:val="28"/>
          <w:szCs w:val="28"/>
        </w:rPr>
        <w:t xml:space="preserve"> </w:t>
      </w:r>
      <w:r w:rsidR="00993D6F" w:rsidRPr="004B5526">
        <w:rPr>
          <w:rFonts w:eastAsia="Times New Roman" w:cs="Times New Roman"/>
          <w:sz w:val="28"/>
          <w:szCs w:val="28"/>
        </w:rPr>
        <w:t xml:space="preserve">Bồi dưỡng chuyên môn giáo viên đáp ứng chương trình GD tổng thể 2018, đặc biệt là bồi dưỡng đội </w:t>
      </w:r>
      <w:proofErr w:type="gramStart"/>
      <w:r w:rsidR="00993D6F" w:rsidRPr="004B5526">
        <w:rPr>
          <w:rFonts w:eastAsia="Times New Roman" w:cs="Times New Roman"/>
          <w:sz w:val="28"/>
          <w:szCs w:val="28"/>
        </w:rPr>
        <w:t>ngũ</w:t>
      </w:r>
      <w:proofErr w:type="gramEnd"/>
      <w:r w:rsidR="00993D6F" w:rsidRPr="004B5526">
        <w:rPr>
          <w:rFonts w:eastAsia="Times New Roman" w:cs="Times New Roman"/>
          <w:sz w:val="28"/>
          <w:szCs w:val="28"/>
        </w:rPr>
        <w:t xml:space="preserve"> giáo viên trẻ, mới công tác tại nhà trường.</w:t>
      </w:r>
    </w:p>
    <w:p w14:paraId="13C47654" w14:textId="5EF966A1" w:rsidR="00993D6F" w:rsidRDefault="00993D6F" w:rsidP="00993D6F">
      <w:pPr>
        <w:shd w:val="clear" w:color="auto" w:fill="FFFFFF"/>
        <w:spacing w:after="0" w:line="240" w:lineRule="auto"/>
        <w:ind w:firstLine="720"/>
        <w:jc w:val="both"/>
        <w:rPr>
          <w:rFonts w:eastAsia="Times New Roman" w:cs="Times New Roman"/>
          <w:sz w:val="28"/>
          <w:szCs w:val="28"/>
        </w:rPr>
      </w:pPr>
      <w:r>
        <w:rPr>
          <w:rFonts w:eastAsia="Times New Roman" w:cs="Times New Roman"/>
          <w:sz w:val="28"/>
          <w:szCs w:val="28"/>
        </w:rPr>
        <w:t xml:space="preserve">Phát triển cơ cấu số lượng đội </w:t>
      </w:r>
      <w:proofErr w:type="gramStart"/>
      <w:r>
        <w:rPr>
          <w:rFonts w:eastAsia="Times New Roman" w:cs="Times New Roman"/>
          <w:sz w:val="28"/>
          <w:szCs w:val="28"/>
        </w:rPr>
        <w:t>ngũ</w:t>
      </w:r>
      <w:proofErr w:type="gramEnd"/>
      <w:r>
        <w:rPr>
          <w:rFonts w:eastAsia="Times New Roman" w:cs="Times New Roman"/>
          <w:sz w:val="28"/>
          <w:szCs w:val="28"/>
        </w:rPr>
        <w:t xml:space="preserve"> đảm bảo đủ số lượng </w:t>
      </w:r>
      <w:r w:rsidR="00524A28">
        <w:rPr>
          <w:rFonts w:eastAsia="Times New Roman" w:cs="Times New Roman"/>
          <w:sz w:val="28"/>
          <w:szCs w:val="28"/>
        </w:rPr>
        <w:t>theo danh mục khung vị trí việc làm được qui định tại thông tư 16/2017/TT-BGDĐT.</w:t>
      </w:r>
    </w:p>
    <w:p w14:paraId="23A165FE" w14:textId="77777777" w:rsidR="00122921" w:rsidRPr="00E95886" w:rsidRDefault="00122921" w:rsidP="00122921">
      <w:pPr>
        <w:spacing w:before="40" w:after="40"/>
        <w:jc w:val="both"/>
        <w:rPr>
          <w:rFonts w:eastAsia="Calibri" w:cs="Times New Roman"/>
          <w:b/>
          <w:sz w:val="28"/>
          <w:szCs w:val="28"/>
        </w:rPr>
      </w:pPr>
      <w:r w:rsidRPr="00E95886">
        <w:rPr>
          <w:rFonts w:eastAsia="Calibri" w:cs="Times New Roman"/>
          <w:b/>
          <w:sz w:val="28"/>
          <w:szCs w:val="28"/>
        </w:rPr>
        <w:t>III. MỤC TIÊU PHÁT TRIỂN ĐỘI NGŨ GIÁO VIÊN, NHÂN VIÊN, CÁN BỘ QUẢN LÝ</w:t>
      </w:r>
    </w:p>
    <w:p w14:paraId="01D27C8C" w14:textId="77777777" w:rsidR="00122921" w:rsidRPr="00E95886" w:rsidRDefault="00122921" w:rsidP="00101B4E">
      <w:pPr>
        <w:spacing w:before="40" w:after="40"/>
        <w:ind w:firstLine="720"/>
        <w:jc w:val="both"/>
        <w:rPr>
          <w:rFonts w:eastAsia="Calibri" w:cs="Times New Roman"/>
          <w:b/>
          <w:i/>
          <w:sz w:val="28"/>
          <w:szCs w:val="28"/>
        </w:rPr>
      </w:pPr>
      <w:r w:rsidRPr="00E95886">
        <w:rPr>
          <w:rFonts w:eastAsia="Calibri" w:cs="Times New Roman"/>
          <w:b/>
          <w:i/>
          <w:sz w:val="28"/>
          <w:szCs w:val="28"/>
        </w:rPr>
        <w:t xml:space="preserve">1. Xác định số lượng, cơ cấu đội </w:t>
      </w:r>
      <w:proofErr w:type="gramStart"/>
      <w:r w:rsidRPr="00E95886">
        <w:rPr>
          <w:rFonts w:eastAsia="Calibri" w:cs="Times New Roman"/>
          <w:b/>
          <w:i/>
          <w:sz w:val="28"/>
          <w:szCs w:val="28"/>
        </w:rPr>
        <w:t>ngũ</w:t>
      </w:r>
      <w:proofErr w:type="gramEnd"/>
      <w:r w:rsidRPr="00E95886">
        <w:rPr>
          <w:rFonts w:eastAsia="Calibri" w:cs="Times New Roman"/>
          <w:b/>
          <w:i/>
          <w:sz w:val="28"/>
          <w:szCs w:val="28"/>
        </w:rPr>
        <w:t xml:space="preserve"> GV, NV, CBQL cần bổ sung theo lộ trình thực hiện CT GDPT 2018 cấp THCS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293"/>
        <w:gridCol w:w="962"/>
        <w:gridCol w:w="1134"/>
        <w:gridCol w:w="1276"/>
        <w:gridCol w:w="874"/>
        <w:gridCol w:w="1422"/>
      </w:tblGrid>
      <w:tr w:rsidR="00122921" w:rsidRPr="00E95886" w14:paraId="1A760AD1" w14:textId="77777777" w:rsidTr="00235E69">
        <w:tc>
          <w:tcPr>
            <w:tcW w:w="2106" w:type="dxa"/>
            <w:vMerge w:val="restart"/>
            <w:tcBorders>
              <w:tl2br w:val="single" w:sz="4" w:space="0" w:color="auto"/>
            </w:tcBorders>
            <w:shd w:val="clear" w:color="auto" w:fill="auto"/>
          </w:tcPr>
          <w:p w14:paraId="0300ADFA" w14:textId="77777777" w:rsidR="00122921" w:rsidRPr="00E95886" w:rsidRDefault="00122921" w:rsidP="00DA78CC">
            <w:pPr>
              <w:spacing w:before="40" w:after="40"/>
              <w:jc w:val="both"/>
              <w:rPr>
                <w:rFonts w:eastAsia="Calibri" w:cs="Times New Roman"/>
                <w:sz w:val="28"/>
                <w:szCs w:val="28"/>
              </w:rPr>
            </w:pPr>
            <w:r w:rsidRPr="00E95886">
              <w:rPr>
                <w:rFonts w:eastAsia="Calibri" w:cs="Times New Roman"/>
                <w:sz w:val="28"/>
                <w:szCs w:val="28"/>
              </w:rPr>
              <w:t xml:space="preserve">          Năm học</w:t>
            </w:r>
          </w:p>
          <w:p w14:paraId="4C1EFC41" w14:textId="77777777" w:rsidR="00122921" w:rsidRPr="00E95886" w:rsidRDefault="00122921" w:rsidP="00DA78CC">
            <w:pPr>
              <w:spacing w:before="40" w:after="40"/>
              <w:jc w:val="both"/>
              <w:rPr>
                <w:rFonts w:eastAsia="Calibri" w:cs="Times New Roman"/>
                <w:sz w:val="28"/>
                <w:szCs w:val="28"/>
              </w:rPr>
            </w:pPr>
          </w:p>
          <w:p w14:paraId="5BC02F6F" w14:textId="77777777" w:rsidR="00122921" w:rsidRPr="00E95886" w:rsidRDefault="00122921" w:rsidP="00DA78CC">
            <w:pPr>
              <w:spacing w:before="40" w:after="40"/>
              <w:jc w:val="both"/>
              <w:rPr>
                <w:rFonts w:eastAsia="Calibri" w:cs="Times New Roman"/>
                <w:sz w:val="28"/>
                <w:szCs w:val="28"/>
              </w:rPr>
            </w:pPr>
            <w:r w:rsidRPr="00E95886">
              <w:rPr>
                <w:rFonts w:eastAsia="Calibri" w:cs="Times New Roman"/>
                <w:sz w:val="28"/>
                <w:szCs w:val="28"/>
              </w:rPr>
              <w:t>Môn học</w:t>
            </w:r>
          </w:p>
        </w:tc>
        <w:tc>
          <w:tcPr>
            <w:tcW w:w="1293" w:type="dxa"/>
            <w:vMerge w:val="restart"/>
            <w:shd w:val="clear" w:color="auto" w:fill="auto"/>
            <w:vAlign w:val="center"/>
          </w:tcPr>
          <w:p w14:paraId="76E8A81D" w14:textId="77777777" w:rsidR="00122921" w:rsidRPr="00E95886" w:rsidRDefault="00122921" w:rsidP="00235E69">
            <w:pPr>
              <w:spacing w:before="40" w:after="40"/>
              <w:rPr>
                <w:rFonts w:eastAsia="Calibri" w:cs="Times New Roman"/>
                <w:sz w:val="28"/>
                <w:szCs w:val="28"/>
              </w:rPr>
            </w:pPr>
            <w:r w:rsidRPr="00E95886">
              <w:rPr>
                <w:rFonts w:eastAsia="Calibri" w:cs="Times New Roman"/>
                <w:sz w:val="28"/>
                <w:szCs w:val="28"/>
              </w:rPr>
              <w:t>Số lượng hiện có</w:t>
            </w:r>
          </w:p>
        </w:tc>
        <w:tc>
          <w:tcPr>
            <w:tcW w:w="4246" w:type="dxa"/>
            <w:gridSpan w:val="4"/>
            <w:shd w:val="clear" w:color="auto" w:fill="auto"/>
            <w:vAlign w:val="center"/>
          </w:tcPr>
          <w:p w14:paraId="568644DD" w14:textId="77777777" w:rsidR="00122921" w:rsidRPr="00E95886" w:rsidRDefault="00122921" w:rsidP="00235E69">
            <w:pPr>
              <w:spacing w:before="40" w:after="40"/>
              <w:rPr>
                <w:rFonts w:eastAsia="Calibri" w:cs="Times New Roman"/>
                <w:sz w:val="28"/>
                <w:szCs w:val="28"/>
              </w:rPr>
            </w:pPr>
            <w:r w:rsidRPr="00E95886">
              <w:rPr>
                <w:rFonts w:eastAsia="Calibri" w:cs="Times New Roman"/>
                <w:sz w:val="28"/>
                <w:szCs w:val="28"/>
              </w:rPr>
              <w:t>Số lượng cần bổ sung theo các năm  học</w:t>
            </w:r>
          </w:p>
        </w:tc>
        <w:tc>
          <w:tcPr>
            <w:tcW w:w="1422" w:type="dxa"/>
            <w:vMerge w:val="restart"/>
            <w:shd w:val="clear" w:color="auto" w:fill="auto"/>
            <w:vAlign w:val="center"/>
          </w:tcPr>
          <w:p w14:paraId="780CB483" w14:textId="77777777" w:rsidR="00122921" w:rsidRPr="00E95886" w:rsidRDefault="00122921" w:rsidP="00235E69">
            <w:pPr>
              <w:spacing w:before="40" w:after="40"/>
              <w:rPr>
                <w:rFonts w:eastAsia="Calibri" w:cs="Times New Roman"/>
                <w:sz w:val="28"/>
                <w:szCs w:val="28"/>
              </w:rPr>
            </w:pPr>
            <w:r w:rsidRPr="00E95886">
              <w:rPr>
                <w:rFonts w:eastAsia="Calibri" w:cs="Times New Roman"/>
                <w:sz w:val="28"/>
                <w:szCs w:val="28"/>
              </w:rPr>
              <w:t>Ghi chú</w:t>
            </w:r>
          </w:p>
        </w:tc>
      </w:tr>
      <w:tr w:rsidR="00122921" w:rsidRPr="00E95886" w14:paraId="362A2F65" w14:textId="77777777" w:rsidTr="00235E69">
        <w:tc>
          <w:tcPr>
            <w:tcW w:w="2106" w:type="dxa"/>
            <w:vMerge/>
            <w:tcBorders>
              <w:tl2br w:val="single" w:sz="4" w:space="0" w:color="auto"/>
            </w:tcBorders>
            <w:shd w:val="clear" w:color="auto" w:fill="auto"/>
          </w:tcPr>
          <w:p w14:paraId="3D89A5E7" w14:textId="77777777" w:rsidR="00122921" w:rsidRPr="00E95886" w:rsidRDefault="00122921" w:rsidP="00DA78CC">
            <w:pPr>
              <w:spacing w:before="40" w:after="40"/>
              <w:jc w:val="both"/>
              <w:rPr>
                <w:rFonts w:eastAsia="Calibri" w:cs="Times New Roman"/>
                <w:sz w:val="28"/>
                <w:szCs w:val="28"/>
              </w:rPr>
            </w:pPr>
          </w:p>
        </w:tc>
        <w:tc>
          <w:tcPr>
            <w:tcW w:w="1293" w:type="dxa"/>
            <w:vMerge/>
            <w:shd w:val="clear" w:color="auto" w:fill="auto"/>
            <w:vAlign w:val="center"/>
          </w:tcPr>
          <w:p w14:paraId="64AE6EAD" w14:textId="77777777" w:rsidR="00122921" w:rsidRPr="00E95886" w:rsidRDefault="00122921" w:rsidP="00235E69">
            <w:pPr>
              <w:spacing w:before="40" w:after="40"/>
              <w:rPr>
                <w:rFonts w:eastAsia="Calibri" w:cs="Times New Roman"/>
                <w:sz w:val="28"/>
                <w:szCs w:val="28"/>
              </w:rPr>
            </w:pPr>
          </w:p>
        </w:tc>
        <w:tc>
          <w:tcPr>
            <w:tcW w:w="962" w:type="dxa"/>
            <w:shd w:val="clear" w:color="auto" w:fill="auto"/>
            <w:vAlign w:val="center"/>
          </w:tcPr>
          <w:p w14:paraId="12D8C1EF" w14:textId="77777777" w:rsidR="00122921" w:rsidRPr="00E95886" w:rsidRDefault="00122921" w:rsidP="00235E69">
            <w:pPr>
              <w:spacing w:before="40" w:after="40"/>
              <w:rPr>
                <w:rFonts w:eastAsia="Calibri" w:cs="Times New Roman"/>
                <w:sz w:val="28"/>
                <w:szCs w:val="28"/>
              </w:rPr>
            </w:pPr>
            <w:r w:rsidRPr="00E95886">
              <w:rPr>
                <w:rFonts w:eastAsia="Calibri" w:cs="Times New Roman"/>
                <w:sz w:val="28"/>
                <w:szCs w:val="28"/>
              </w:rPr>
              <w:t>2021-2022</w:t>
            </w:r>
          </w:p>
        </w:tc>
        <w:tc>
          <w:tcPr>
            <w:tcW w:w="1134" w:type="dxa"/>
            <w:shd w:val="clear" w:color="auto" w:fill="auto"/>
            <w:vAlign w:val="center"/>
          </w:tcPr>
          <w:p w14:paraId="2094B48F" w14:textId="77777777" w:rsidR="00122921" w:rsidRPr="00E95886" w:rsidRDefault="00122921" w:rsidP="00235E69">
            <w:pPr>
              <w:spacing w:before="40" w:after="40"/>
              <w:rPr>
                <w:rFonts w:eastAsia="Calibri" w:cs="Times New Roman"/>
                <w:sz w:val="28"/>
                <w:szCs w:val="28"/>
              </w:rPr>
            </w:pPr>
            <w:r w:rsidRPr="00E95886">
              <w:rPr>
                <w:rFonts w:eastAsia="Calibri" w:cs="Times New Roman"/>
                <w:sz w:val="28"/>
                <w:szCs w:val="28"/>
              </w:rPr>
              <w:t>2022-2023</w:t>
            </w:r>
          </w:p>
        </w:tc>
        <w:tc>
          <w:tcPr>
            <w:tcW w:w="1276" w:type="dxa"/>
            <w:shd w:val="clear" w:color="auto" w:fill="auto"/>
            <w:vAlign w:val="center"/>
          </w:tcPr>
          <w:p w14:paraId="03DF9769" w14:textId="77777777" w:rsidR="00122921" w:rsidRPr="00E95886" w:rsidRDefault="00122921" w:rsidP="00235E69">
            <w:pPr>
              <w:spacing w:before="40" w:after="40"/>
              <w:rPr>
                <w:rFonts w:eastAsia="Calibri" w:cs="Times New Roman"/>
                <w:sz w:val="28"/>
                <w:szCs w:val="28"/>
              </w:rPr>
            </w:pPr>
            <w:r w:rsidRPr="00E95886">
              <w:rPr>
                <w:rFonts w:eastAsia="Calibri" w:cs="Times New Roman"/>
                <w:sz w:val="28"/>
                <w:szCs w:val="28"/>
              </w:rPr>
              <w:t>2023-2024</w:t>
            </w:r>
          </w:p>
        </w:tc>
        <w:tc>
          <w:tcPr>
            <w:tcW w:w="874" w:type="dxa"/>
            <w:shd w:val="clear" w:color="auto" w:fill="auto"/>
            <w:vAlign w:val="center"/>
          </w:tcPr>
          <w:p w14:paraId="33C0593B" w14:textId="2152584C" w:rsidR="00122921" w:rsidRPr="00E95886" w:rsidRDefault="00524A28" w:rsidP="00235E69">
            <w:pPr>
              <w:spacing w:before="40" w:after="40"/>
              <w:rPr>
                <w:rFonts w:eastAsia="Calibri" w:cs="Times New Roman"/>
                <w:sz w:val="28"/>
                <w:szCs w:val="28"/>
              </w:rPr>
            </w:pPr>
            <w:r w:rsidRPr="00E95886">
              <w:rPr>
                <w:rFonts w:eastAsia="Calibri" w:cs="Times New Roman"/>
                <w:sz w:val="28"/>
                <w:szCs w:val="28"/>
              </w:rPr>
              <w:t>202</w:t>
            </w:r>
            <w:r>
              <w:rPr>
                <w:rFonts w:eastAsia="Calibri" w:cs="Times New Roman"/>
                <w:sz w:val="28"/>
                <w:szCs w:val="28"/>
              </w:rPr>
              <w:t>4</w:t>
            </w:r>
            <w:r w:rsidRPr="00E95886">
              <w:rPr>
                <w:rFonts w:eastAsia="Calibri" w:cs="Times New Roman"/>
                <w:sz w:val="28"/>
                <w:szCs w:val="28"/>
              </w:rPr>
              <w:t>-202</w:t>
            </w:r>
            <w:r>
              <w:rPr>
                <w:rFonts w:eastAsia="Calibri" w:cs="Times New Roman"/>
                <w:sz w:val="28"/>
                <w:szCs w:val="28"/>
              </w:rPr>
              <w:t>5</w:t>
            </w:r>
          </w:p>
        </w:tc>
        <w:tc>
          <w:tcPr>
            <w:tcW w:w="1422" w:type="dxa"/>
            <w:vMerge/>
            <w:shd w:val="clear" w:color="auto" w:fill="auto"/>
            <w:vAlign w:val="center"/>
          </w:tcPr>
          <w:p w14:paraId="752C0E36" w14:textId="77777777" w:rsidR="00122921" w:rsidRPr="00E95886" w:rsidRDefault="00122921" w:rsidP="00235E69">
            <w:pPr>
              <w:spacing w:before="40" w:after="40"/>
              <w:rPr>
                <w:rFonts w:eastAsia="Calibri" w:cs="Times New Roman"/>
                <w:sz w:val="28"/>
                <w:szCs w:val="28"/>
              </w:rPr>
            </w:pPr>
          </w:p>
        </w:tc>
      </w:tr>
      <w:tr w:rsidR="00235E69" w:rsidRPr="00E95886" w14:paraId="70DB9F52" w14:textId="77777777" w:rsidTr="00235E69">
        <w:tc>
          <w:tcPr>
            <w:tcW w:w="2106" w:type="dxa"/>
            <w:shd w:val="clear" w:color="auto" w:fill="auto"/>
            <w:vAlign w:val="center"/>
          </w:tcPr>
          <w:p w14:paraId="0B690040" w14:textId="77777777" w:rsidR="00235E69" w:rsidRPr="00E95886" w:rsidRDefault="00235E69" w:rsidP="00E9383F">
            <w:pPr>
              <w:spacing w:before="40" w:after="40" w:line="276" w:lineRule="auto"/>
              <w:jc w:val="both"/>
              <w:rPr>
                <w:rFonts w:eastAsia="Calibri" w:cs="Times New Roman"/>
                <w:sz w:val="28"/>
                <w:szCs w:val="28"/>
                <w:lang w:val="da-DK"/>
              </w:rPr>
            </w:pPr>
            <w:r w:rsidRPr="00E95886">
              <w:rPr>
                <w:rFonts w:eastAsia="Calibri" w:cs="Times New Roman"/>
                <w:sz w:val="28"/>
                <w:szCs w:val="28"/>
              </w:rPr>
              <w:t>Hiệu trưởng</w:t>
            </w:r>
          </w:p>
        </w:tc>
        <w:tc>
          <w:tcPr>
            <w:tcW w:w="1293" w:type="dxa"/>
            <w:shd w:val="clear" w:color="auto" w:fill="auto"/>
            <w:vAlign w:val="center"/>
          </w:tcPr>
          <w:p w14:paraId="563B4076" w14:textId="6F121B5F"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1</w:t>
            </w:r>
          </w:p>
        </w:tc>
        <w:tc>
          <w:tcPr>
            <w:tcW w:w="962" w:type="dxa"/>
            <w:shd w:val="clear" w:color="auto" w:fill="auto"/>
            <w:vAlign w:val="center"/>
          </w:tcPr>
          <w:p w14:paraId="3A24C4F6" w14:textId="2E00592E"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2FA4DFE5" w14:textId="2690F8FE"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632E1574" w14:textId="5DD2F6C6"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874" w:type="dxa"/>
            <w:shd w:val="clear" w:color="auto" w:fill="auto"/>
            <w:vAlign w:val="center"/>
          </w:tcPr>
          <w:p w14:paraId="79F9E4FE" w14:textId="3D8D6EE3"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02D2ED06" w14:textId="4588867C" w:rsidR="00235E69" w:rsidRPr="00E95886" w:rsidRDefault="00235E69" w:rsidP="00235E69">
            <w:pPr>
              <w:spacing w:before="40" w:after="40" w:line="276" w:lineRule="auto"/>
              <w:rPr>
                <w:rFonts w:eastAsia="Calibri" w:cs="Times New Roman"/>
                <w:sz w:val="28"/>
                <w:szCs w:val="28"/>
              </w:rPr>
            </w:pPr>
          </w:p>
        </w:tc>
      </w:tr>
      <w:tr w:rsidR="00235E69" w:rsidRPr="00E95886" w14:paraId="45FFC804" w14:textId="77777777" w:rsidTr="00235E69">
        <w:tc>
          <w:tcPr>
            <w:tcW w:w="2106" w:type="dxa"/>
            <w:shd w:val="clear" w:color="auto" w:fill="auto"/>
            <w:vAlign w:val="center"/>
          </w:tcPr>
          <w:p w14:paraId="347C0A13" w14:textId="77777777" w:rsidR="00235E69" w:rsidRPr="00E95886" w:rsidRDefault="00235E69" w:rsidP="00E9383F">
            <w:pPr>
              <w:spacing w:before="40" w:after="40" w:line="276" w:lineRule="auto"/>
              <w:jc w:val="both"/>
              <w:rPr>
                <w:rFonts w:eastAsia="Calibri" w:cs="Times New Roman"/>
                <w:sz w:val="28"/>
                <w:szCs w:val="28"/>
              </w:rPr>
            </w:pPr>
            <w:r w:rsidRPr="00E95886">
              <w:rPr>
                <w:rFonts w:eastAsia="Calibri" w:cs="Times New Roman"/>
                <w:sz w:val="28"/>
                <w:szCs w:val="28"/>
              </w:rPr>
              <w:t>Phó hiệu trưởng</w:t>
            </w:r>
          </w:p>
        </w:tc>
        <w:tc>
          <w:tcPr>
            <w:tcW w:w="1293" w:type="dxa"/>
            <w:shd w:val="clear" w:color="auto" w:fill="auto"/>
            <w:vAlign w:val="center"/>
          </w:tcPr>
          <w:p w14:paraId="159B3A12" w14:textId="6833E0C7" w:rsidR="00235E69" w:rsidRPr="00E95886" w:rsidRDefault="005F4DEE" w:rsidP="00235E69">
            <w:pPr>
              <w:spacing w:before="40" w:after="40" w:line="276" w:lineRule="auto"/>
              <w:rPr>
                <w:rFonts w:eastAsia="Calibri" w:cs="Times New Roman"/>
                <w:sz w:val="28"/>
                <w:szCs w:val="28"/>
              </w:rPr>
            </w:pPr>
            <w:r>
              <w:rPr>
                <w:rFonts w:eastAsia="Calibri" w:cs="Times New Roman"/>
                <w:sz w:val="28"/>
                <w:szCs w:val="28"/>
              </w:rPr>
              <w:t>1</w:t>
            </w:r>
          </w:p>
        </w:tc>
        <w:tc>
          <w:tcPr>
            <w:tcW w:w="962" w:type="dxa"/>
            <w:shd w:val="clear" w:color="auto" w:fill="auto"/>
            <w:vAlign w:val="center"/>
          </w:tcPr>
          <w:p w14:paraId="7F0F7CBB" w14:textId="2943FE69"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10311AFB" w14:textId="48AA5D1F"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46E4CB33" w14:textId="42278E4E"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874" w:type="dxa"/>
            <w:shd w:val="clear" w:color="auto" w:fill="auto"/>
            <w:vAlign w:val="center"/>
          </w:tcPr>
          <w:p w14:paraId="52545053" w14:textId="2E80AE78"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079A501B" w14:textId="219C21FC" w:rsidR="00235E69" w:rsidRPr="00E95886" w:rsidRDefault="00235E69" w:rsidP="00235E69">
            <w:pPr>
              <w:spacing w:before="40" w:after="40" w:line="276" w:lineRule="auto"/>
              <w:rPr>
                <w:rFonts w:eastAsia="Calibri" w:cs="Times New Roman"/>
                <w:sz w:val="28"/>
                <w:szCs w:val="28"/>
              </w:rPr>
            </w:pPr>
          </w:p>
        </w:tc>
      </w:tr>
      <w:tr w:rsidR="00122921" w:rsidRPr="00E95886" w14:paraId="7A620D23" w14:textId="77777777" w:rsidTr="00235E69">
        <w:tc>
          <w:tcPr>
            <w:tcW w:w="2106" w:type="dxa"/>
            <w:shd w:val="clear" w:color="auto" w:fill="auto"/>
            <w:vAlign w:val="center"/>
          </w:tcPr>
          <w:p w14:paraId="00A921BD" w14:textId="77777777" w:rsidR="00122921" w:rsidRPr="00E95886" w:rsidRDefault="00122921" w:rsidP="00E9383F">
            <w:pPr>
              <w:spacing w:before="40" w:after="40" w:line="276" w:lineRule="auto"/>
              <w:jc w:val="both"/>
              <w:rPr>
                <w:rFonts w:eastAsia="Calibri" w:cs="Times New Roman"/>
                <w:sz w:val="28"/>
                <w:szCs w:val="28"/>
                <w:lang w:val="da-DK"/>
              </w:rPr>
            </w:pPr>
            <w:r w:rsidRPr="00E95886">
              <w:rPr>
                <w:rFonts w:eastAsia="Calibri" w:cs="Times New Roman"/>
                <w:sz w:val="28"/>
                <w:szCs w:val="28"/>
              </w:rPr>
              <w:t>Giáo viên</w:t>
            </w:r>
          </w:p>
        </w:tc>
        <w:tc>
          <w:tcPr>
            <w:tcW w:w="1293" w:type="dxa"/>
            <w:shd w:val="clear" w:color="auto" w:fill="auto"/>
            <w:vAlign w:val="center"/>
          </w:tcPr>
          <w:p w14:paraId="738012CB" w14:textId="11B5C6A8" w:rsidR="00122921" w:rsidRPr="00E95886" w:rsidRDefault="005F4DEE" w:rsidP="00235E69">
            <w:pPr>
              <w:spacing w:before="40" w:after="40" w:line="276" w:lineRule="auto"/>
              <w:rPr>
                <w:rFonts w:eastAsia="Calibri" w:cs="Times New Roman"/>
                <w:sz w:val="28"/>
                <w:szCs w:val="28"/>
              </w:rPr>
            </w:pPr>
            <w:r>
              <w:rPr>
                <w:rFonts w:eastAsia="Calibri" w:cs="Times New Roman"/>
                <w:sz w:val="28"/>
                <w:szCs w:val="28"/>
              </w:rPr>
              <w:t>18</w:t>
            </w:r>
          </w:p>
        </w:tc>
        <w:tc>
          <w:tcPr>
            <w:tcW w:w="962" w:type="dxa"/>
            <w:shd w:val="clear" w:color="auto" w:fill="auto"/>
            <w:vAlign w:val="center"/>
          </w:tcPr>
          <w:p w14:paraId="135DEC5D" w14:textId="6BC21C62" w:rsidR="00122921" w:rsidRPr="00E95886" w:rsidRDefault="005F4DEE"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1541591F" w14:textId="62227221" w:rsidR="00122921" w:rsidRPr="00E95886" w:rsidRDefault="00E716F7"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0704A99F" w14:textId="5E813F0B" w:rsidR="00122921" w:rsidRPr="00E95886" w:rsidRDefault="00E716F7" w:rsidP="00235E69">
            <w:pPr>
              <w:spacing w:before="40" w:after="40" w:line="276" w:lineRule="auto"/>
              <w:rPr>
                <w:rFonts w:eastAsia="Calibri" w:cs="Times New Roman"/>
                <w:sz w:val="28"/>
                <w:szCs w:val="28"/>
              </w:rPr>
            </w:pPr>
            <w:r>
              <w:rPr>
                <w:rFonts w:eastAsia="Calibri" w:cs="Times New Roman"/>
                <w:sz w:val="28"/>
                <w:szCs w:val="28"/>
              </w:rPr>
              <w:t>0</w:t>
            </w:r>
          </w:p>
        </w:tc>
        <w:tc>
          <w:tcPr>
            <w:tcW w:w="874" w:type="dxa"/>
            <w:shd w:val="clear" w:color="auto" w:fill="auto"/>
            <w:vAlign w:val="center"/>
          </w:tcPr>
          <w:p w14:paraId="58EBE472" w14:textId="5E0342AF" w:rsidR="00122921" w:rsidRPr="00E95886" w:rsidRDefault="005F4DEE"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6CA7BF48" w14:textId="77777777" w:rsidR="00122921" w:rsidRPr="00E95886" w:rsidRDefault="00122921" w:rsidP="00235E69">
            <w:pPr>
              <w:spacing w:before="40" w:after="40" w:line="276" w:lineRule="auto"/>
              <w:rPr>
                <w:rFonts w:eastAsia="Calibri" w:cs="Times New Roman"/>
                <w:sz w:val="28"/>
                <w:szCs w:val="28"/>
              </w:rPr>
            </w:pPr>
          </w:p>
        </w:tc>
      </w:tr>
      <w:tr w:rsidR="00524A28" w:rsidRPr="00E95886" w14:paraId="225DC001" w14:textId="77777777" w:rsidTr="00235E69">
        <w:tc>
          <w:tcPr>
            <w:tcW w:w="2106" w:type="dxa"/>
            <w:shd w:val="clear" w:color="auto" w:fill="auto"/>
          </w:tcPr>
          <w:p w14:paraId="71CF510A" w14:textId="7753EFDE" w:rsidR="00524A28" w:rsidRPr="00E95886" w:rsidRDefault="00524A28" w:rsidP="00E9383F">
            <w:pPr>
              <w:spacing w:before="40" w:after="40" w:line="276" w:lineRule="auto"/>
              <w:jc w:val="both"/>
              <w:rPr>
                <w:rFonts w:eastAsia="Calibri" w:cs="Times New Roman"/>
                <w:sz w:val="28"/>
                <w:szCs w:val="28"/>
              </w:rPr>
            </w:pPr>
            <w:r>
              <w:rPr>
                <w:rFonts w:eastAsia="Calibri" w:cs="Times New Roman"/>
                <w:sz w:val="28"/>
                <w:szCs w:val="28"/>
              </w:rPr>
              <w:t>GV Ngữ văn</w:t>
            </w:r>
          </w:p>
        </w:tc>
        <w:tc>
          <w:tcPr>
            <w:tcW w:w="1293" w:type="dxa"/>
            <w:shd w:val="clear" w:color="auto" w:fill="auto"/>
            <w:vAlign w:val="center"/>
          </w:tcPr>
          <w:p w14:paraId="3964E6FE" w14:textId="6E0E8B9E" w:rsidR="00524A28" w:rsidRPr="00E95886" w:rsidRDefault="005F4DEE" w:rsidP="00235E69">
            <w:pPr>
              <w:spacing w:before="40" w:after="40" w:line="276" w:lineRule="auto"/>
              <w:rPr>
                <w:rFonts w:eastAsia="Calibri" w:cs="Times New Roman"/>
                <w:sz w:val="28"/>
                <w:szCs w:val="28"/>
              </w:rPr>
            </w:pPr>
            <w:r>
              <w:rPr>
                <w:rFonts w:eastAsia="Calibri" w:cs="Times New Roman"/>
                <w:sz w:val="28"/>
                <w:szCs w:val="28"/>
              </w:rPr>
              <w:t>3</w:t>
            </w:r>
          </w:p>
        </w:tc>
        <w:tc>
          <w:tcPr>
            <w:tcW w:w="962" w:type="dxa"/>
            <w:shd w:val="clear" w:color="auto" w:fill="auto"/>
            <w:vAlign w:val="center"/>
          </w:tcPr>
          <w:p w14:paraId="6EFE6993" w14:textId="771C7F57" w:rsidR="00524A28" w:rsidRPr="00E95886" w:rsidRDefault="009462F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31251B4C" w14:textId="7C138874"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779505DA" w14:textId="6C428675"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874" w:type="dxa"/>
            <w:shd w:val="clear" w:color="auto" w:fill="auto"/>
            <w:vAlign w:val="center"/>
          </w:tcPr>
          <w:p w14:paraId="2B0E74D5" w14:textId="4196EB49"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64A4D3C9" w14:textId="77777777" w:rsidR="00524A28" w:rsidRPr="00E95886" w:rsidRDefault="00524A28" w:rsidP="00235E69">
            <w:pPr>
              <w:spacing w:before="40" w:after="40" w:line="276" w:lineRule="auto"/>
              <w:rPr>
                <w:rFonts w:eastAsia="Calibri" w:cs="Times New Roman"/>
                <w:sz w:val="28"/>
                <w:szCs w:val="28"/>
              </w:rPr>
            </w:pPr>
          </w:p>
        </w:tc>
      </w:tr>
      <w:tr w:rsidR="00524A28" w:rsidRPr="00E95886" w14:paraId="563020CE" w14:textId="77777777" w:rsidTr="00235E69">
        <w:tc>
          <w:tcPr>
            <w:tcW w:w="2106" w:type="dxa"/>
            <w:shd w:val="clear" w:color="auto" w:fill="auto"/>
          </w:tcPr>
          <w:p w14:paraId="0B17BC83" w14:textId="4EFE3F84" w:rsidR="00524A28" w:rsidRPr="00E95886" w:rsidRDefault="00524A28" w:rsidP="00E9383F">
            <w:pPr>
              <w:spacing w:before="40" w:after="40" w:line="276" w:lineRule="auto"/>
              <w:jc w:val="both"/>
              <w:rPr>
                <w:rFonts w:eastAsia="Calibri" w:cs="Times New Roman"/>
                <w:sz w:val="28"/>
                <w:szCs w:val="28"/>
              </w:rPr>
            </w:pPr>
            <w:r>
              <w:rPr>
                <w:rFonts w:eastAsia="Calibri" w:cs="Times New Roman"/>
                <w:sz w:val="28"/>
                <w:szCs w:val="28"/>
              </w:rPr>
              <w:t>GV Toán</w:t>
            </w:r>
          </w:p>
        </w:tc>
        <w:tc>
          <w:tcPr>
            <w:tcW w:w="1293" w:type="dxa"/>
            <w:shd w:val="clear" w:color="auto" w:fill="auto"/>
            <w:vAlign w:val="center"/>
          </w:tcPr>
          <w:p w14:paraId="28A7A7D0" w14:textId="422F38B6" w:rsidR="00524A28" w:rsidRPr="00E95886" w:rsidRDefault="005F4DEE" w:rsidP="00235E69">
            <w:pPr>
              <w:spacing w:before="40" w:after="40" w:line="276" w:lineRule="auto"/>
              <w:rPr>
                <w:rFonts w:eastAsia="Calibri" w:cs="Times New Roman"/>
                <w:sz w:val="28"/>
                <w:szCs w:val="28"/>
              </w:rPr>
            </w:pPr>
            <w:r>
              <w:rPr>
                <w:rFonts w:eastAsia="Calibri" w:cs="Times New Roman"/>
                <w:sz w:val="28"/>
                <w:szCs w:val="28"/>
              </w:rPr>
              <w:t>2</w:t>
            </w:r>
          </w:p>
        </w:tc>
        <w:tc>
          <w:tcPr>
            <w:tcW w:w="962" w:type="dxa"/>
            <w:shd w:val="clear" w:color="auto" w:fill="auto"/>
            <w:vAlign w:val="center"/>
          </w:tcPr>
          <w:p w14:paraId="42DD8F35" w14:textId="6E694A05" w:rsidR="00524A28" w:rsidRPr="00E95886" w:rsidRDefault="009462F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48CBCA62" w14:textId="22A4E910"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4D1FDB2E" w14:textId="672A7DA3"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874" w:type="dxa"/>
            <w:shd w:val="clear" w:color="auto" w:fill="auto"/>
            <w:vAlign w:val="center"/>
          </w:tcPr>
          <w:p w14:paraId="5A285BC9" w14:textId="2B97C38D"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59561352" w14:textId="77777777" w:rsidR="00524A28" w:rsidRPr="00E95886" w:rsidRDefault="00524A28" w:rsidP="00235E69">
            <w:pPr>
              <w:spacing w:before="40" w:after="40" w:line="276" w:lineRule="auto"/>
              <w:rPr>
                <w:rFonts w:eastAsia="Calibri" w:cs="Times New Roman"/>
                <w:sz w:val="28"/>
                <w:szCs w:val="28"/>
              </w:rPr>
            </w:pPr>
          </w:p>
        </w:tc>
      </w:tr>
      <w:tr w:rsidR="00524A28" w:rsidRPr="00E95886" w14:paraId="50D9A544" w14:textId="77777777" w:rsidTr="00235E69">
        <w:tc>
          <w:tcPr>
            <w:tcW w:w="2106" w:type="dxa"/>
            <w:shd w:val="clear" w:color="auto" w:fill="auto"/>
          </w:tcPr>
          <w:p w14:paraId="079BFFD7" w14:textId="094A8EB5" w:rsidR="00524A28" w:rsidRPr="00E95886" w:rsidRDefault="00524A28" w:rsidP="00E9383F">
            <w:pPr>
              <w:spacing w:before="40" w:after="40" w:line="276" w:lineRule="auto"/>
              <w:jc w:val="both"/>
              <w:rPr>
                <w:rFonts w:eastAsia="Calibri" w:cs="Times New Roman"/>
                <w:sz w:val="28"/>
                <w:szCs w:val="28"/>
              </w:rPr>
            </w:pPr>
            <w:r>
              <w:rPr>
                <w:rFonts w:eastAsia="Calibri" w:cs="Times New Roman"/>
                <w:sz w:val="28"/>
                <w:szCs w:val="28"/>
              </w:rPr>
              <w:t>GV Ngoại ngữ 1</w:t>
            </w:r>
          </w:p>
        </w:tc>
        <w:tc>
          <w:tcPr>
            <w:tcW w:w="1293" w:type="dxa"/>
            <w:shd w:val="clear" w:color="auto" w:fill="auto"/>
            <w:vAlign w:val="center"/>
          </w:tcPr>
          <w:p w14:paraId="06B28A04" w14:textId="0A761069" w:rsidR="00524A28" w:rsidRPr="00E95886" w:rsidRDefault="005F4DEE" w:rsidP="00235E69">
            <w:pPr>
              <w:spacing w:before="40" w:after="40" w:line="276" w:lineRule="auto"/>
              <w:rPr>
                <w:rFonts w:eastAsia="Calibri" w:cs="Times New Roman"/>
                <w:sz w:val="28"/>
                <w:szCs w:val="28"/>
              </w:rPr>
            </w:pPr>
            <w:r>
              <w:rPr>
                <w:rFonts w:eastAsia="Calibri" w:cs="Times New Roman"/>
                <w:sz w:val="28"/>
                <w:szCs w:val="28"/>
              </w:rPr>
              <w:t>2</w:t>
            </w:r>
          </w:p>
        </w:tc>
        <w:tc>
          <w:tcPr>
            <w:tcW w:w="962" w:type="dxa"/>
            <w:shd w:val="clear" w:color="auto" w:fill="auto"/>
            <w:vAlign w:val="center"/>
          </w:tcPr>
          <w:p w14:paraId="0A6563B1" w14:textId="5527E7A7"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6EAE4587" w14:textId="2C52F40B"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2EAE5025" w14:textId="3D05935B"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874" w:type="dxa"/>
            <w:shd w:val="clear" w:color="auto" w:fill="auto"/>
            <w:vAlign w:val="center"/>
          </w:tcPr>
          <w:p w14:paraId="704557E8" w14:textId="7698B0D6"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2F4A4F86" w14:textId="77777777" w:rsidR="00524A28" w:rsidRPr="00E95886" w:rsidRDefault="00524A28" w:rsidP="00235E69">
            <w:pPr>
              <w:spacing w:before="40" w:after="40" w:line="276" w:lineRule="auto"/>
              <w:rPr>
                <w:rFonts w:eastAsia="Calibri" w:cs="Times New Roman"/>
                <w:sz w:val="28"/>
                <w:szCs w:val="28"/>
              </w:rPr>
            </w:pPr>
          </w:p>
        </w:tc>
      </w:tr>
      <w:tr w:rsidR="00524A28" w:rsidRPr="00E95886" w14:paraId="2591A448" w14:textId="77777777" w:rsidTr="00235E69">
        <w:tc>
          <w:tcPr>
            <w:tcW w:w="2106" w:type="dxa"/>
            <w:shd w:val="clear" w:color="auto" w:fill="auto"/>
          </w:tcPr>
          <w:p w14:paraId="6EDFC329" w14:textId="28B4FFD3" w:rsidR="00524A28" w:rsidRPr="00E95886" w:rsidRDefault="00524A28" w:rsidP="00E9383F">
            <w:pPr>
              <w:spacing w:before="40" w:after="40" w:line="276" w:lineRule="auto"/>
              <w:jc w:val="both"/>
              <w:rPr>
                <w:rFonts w:eastAsia="Calibri" w:cs="Times New Roman"/>
                <w:sz w:val="28"/>
                <w:szCs w:val="28"/>
              </w:rPr>
            </w:pPr>
            <w:r>
              <w:rPr>
                <w:rFonts w:eastAsia="Calibri" w:cs="Times New Roman"/>
                <w:sz w:val="28"/>
                <w:szCs w:val="28"/>
              </w:rPr>
              <w:t>GV GDCD</w:t>
            </w:r>
          </w:p>
        </w:tc>
        <w:tc>
          <w:tcPr>
            <w:tcW w:w="1293" w:type="dxa"/>
            <w:shd w:val="clear" w:color="auto" w:fill="auto"/>
            <w:vAlign w:val="center"/>
          </w:tcPr>
          <w:p w14:paraId="194EF1C2" w14:textId="7D5BA998" w:rsidR="00524A28" w:rsidRPr="00E95886" w:rsidRDefault="005F4DEE" w:rsidP="00235E69">
            <w:pPr>
              <w:spacing w:before="40" w:after="40" w:line="276" w:lineRule="auto"/>
              <w:rPr>
                <w:rFonts w:eastAsia="Calibri" w:cs="Times New Roman"/>
                <w:sz w:val="28"/>
                <w:szCs w:val="28"/>
              </w:rPr>
            </w:pPr>
            <w:r>
              <w:rPr>
                <w:rFonts w:eastAsia="Calibri" w:cs="Times New Roman"/>
                <w:sz w:val="28"/>
                <w:szCs w:val="28"/>
              </w:rPr>
              <w:t>1</w:t>
            </w:r>
          </w:p>
        </w:tc>
        <w:tc>
          <w:tcPr>
            <w:tcW w:w="962" w:type="dxa"/>
            <w:shd w:val="clear" w:color="auto" w:fill="auto"/>
            <w:vAlign w:val="center"/>
          </w:tcPr>
          <w:p w14:paraId="049D6EAE" w14:textId="187272AD" w:rsidR="00524A28" w:rsidRPr="00E95886" w:rsidRDefault="009462F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26ABBC77" w14:textId="1DD8040D"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2569DE00" w14:textId="24FE0628"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874" w:type="dxa"/>
            <w:shd w:val="clear" w:color="auto" w:fill="auto"/>
            <w:vAlign w:val="center"/>
          </w:tcPr>
          <w:p w14:paraId="69766563" w14:textId="7210D8B3"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7E1C7A6D" w14:textId="77777777" w:rsidR="00524A28" w:rsidRPr="00E95886" w:rsidRDefault="00524A28" w:rsidP="00235E69">
            <w:pPr>
              <w:spacing w:before="40" w:after="40" w:line="276" w:lineRule="auto"/>
              <w:rPr>
                <w:rFonts w:eastAsia="Calibri" w:cs="Times New Roman"/>
                <w:sz w:val="28"/>
                <w:szCs w:val="28"/>
              </w:rPr>
            </w:pPr>
          </w:p>
        </w:tc>
      </w:tr>
      <w:tr w:rsidR="00524A28" w:rsidRPr="00E95886" w14:paraId="692D82C9" w14:textId="77777777" w:rsidTr="00235E69">
        <w:tc>
          <w:tcPr>
            <w:tcW w:w="2106" w:type="dxa"/>
            <w:shd w:val="clear" w:color="auto" w:fill="auto"/>
          </w:tcPr>
          <w:p w14:paraId="247113DB" w14:textId="69C475F9" w:rsidR="00524A28" w:rsidRPr="00E95886" w:rsidRDefault="00524A28" w:rsidP="00E9383F">
            <w:pPr>
              <w:spacing w:before="40" w:after="40" w:line="276" w:lineRule="auto"/>
              <w:jc w:val="both"/>
              <w:rPr>
                <w:rFonts w:eastAsia="Calibri" w:cs="Times New Roman"/>
                <w:sz w:val="28"/>
                <w:szCs w:val="28"/>
              </w:rPr>
            </w:pPr>
            <w:r>
              <w:rPr>
                <w:rFonts w:eastAsia="Calibri" w:cs="Times New Roman"/>
                <w:sz w:val="28"/>
                <w:szCs w:val="28"/>
              </w:rPr>
              <w:t>GV Lịch sử và Địa lý</w:t>
            </w:r>
          </w:p>
        </w:tc>
        <w:tc>
          <w:tcPr>
            <w:tcW w:w="1293" w:type="dxa"/>
            <w:shd w:val="clear" w:color="auto" w:fill="auto"/>
            <w:vAlign w:val="center"/>
          </w:tcPr>
          <w:p w14:paraId="2113716E" w14:textId="7623BFD3" w:rsidR="00524A28" w:rsidRPr="00E95886" w:rsidRDefault="005F4DEE" w:rsidP="00235E69">
            <w:pPr>
              <w:spacing w:before="40" w:after="40" w:line="276" w:lineRule="auto"/>
              <w:rPr>
                <w:rFonts w:eastAsia="Calibri" w:cs="Times New Roman"/>
                <w:sz w:val="28"/>
                <w:szCs w:val="28"/>
              </w:rPr>
            </w:pPr>
            <w:r>
              <w:rPr>
                <w:rFonts w:eastAsia="Calibri" w:cs="Times New Roman"/>
                <w:sz w:val="28"/>
                <w:szCs w:val="28"/>
              </w:rPr>
              <w:t>2</w:t>
            </w:r>
          </w:p>
        </w:tc>
        <w:tc>
          <w:tcPr>
            <w:tcW w:w="962" w:type="dxa"/>
            <w:shd w:val="clear" w:color="auto" w:fill="auto"/>
            <w:vAlign w:val="center"/>
          </w:tcPr>
          <w:p w14:paraId="01F35DA2" w14:textId="47CD0EF0"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0191B629" w14:textId="77777777" w:rsidR="00524A28" w:rsidRDefault="00524A28" w:rsidP="00235E69">
            <w:pPr>
              <w:spacing w:before="40" w:after="40" w:line="276" w:lineRule="auto"/>
              <w:rPr>
                <w:rFonts w:eastAsia="Calibri" w:cs="Times New Roman"/>
                <w:sz w:val="28"/>
                <w:szCs w:val="28"/>
                <w:lang w:val="vi-VN"/>
              </w:rPr>
            </w:pPr>
          </w:p>
          <w:p w14:paraId="705BCD11" w14:textId="4F18AF77" w:rsidR="00235E69" w:rsidRPr="00235E69" w:rsidRDefault="00235E69" w:rsidP="00235E69">
            <w:pPr>
              <w:spacing w:before="40" w:after="40" w:line="276" w:lineRule="auto"/>
              <w:rPr>
                <w:rFonts w:eastAsia="Calibri" w:cs="Times New Roman"/>
                <w:sz w:val="28"/>
                <w:szCs w:val="28"/>
                <w:lang w:val="vi-VN"/>
              </w:rPr>
            </w:pPr>
            <w:r>
              <w:rPr>
                <w:rFonts w:eastAsia="Calibri" w:cs="Times New Roman"/>
                <w:sz w:val="28"/>
                <w:szCs w:val="28"/>
                <w:lang w:val="vi-VN"/>
              </w:rPr>
              <w:t>0</w:t>
            </w:r>
          </w:p>
        </w:tc>
        <w:tc>
          <w:tcPr>
            <w:tcW w:w="1276" w:type="dxa"/>
            <w:shd w:val="clear" w:color="auto" w:fill="auto"/>
            <w:vAlign w:val="center"/>
          </w:tcPr>
          <w:p w14:paraId="0CD6EE62" w14:textId="24F840E2"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874" w:type="dxa"/>
            <w:shd w:val="clear" w:color="auto" w:fill="auto"/>
            <w:vAlign w:val="center"/>
          </w:tcPr>
          <w:p w14:paraId="2C83CA8B" w14:textId="74FD6042" w:rsidR="00524A28" w:rsidRPr="00E95886" w:rsidRDefault="009462F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56FDFF07" w14:textId="180411E7" w:rsidR="00524A28" w:rsidRPr="00E95886" w:rsidRDefault="00524A28" w:rsidP="00235E69">
            <w:pPr>
              <w:spacing w:before="40" w:after="40" w:line="276" w:lineRule="auto"/>
              <w:rPr>
                <w:rFonts w:eastAsia="Calibri" w:cs="Times New Roman"/>
                <w:sz w:val="28"/>
                <w:szCs w:val="28"/>
              </w:rPr>
            </w:pPr>
          </w:p>
        </w:tc>
      </w:tr>
      <w:tr w:rsidR="00524A28" w:rsidRPr="00E95886" w14:paraId="62C88BA3" w14:textId="77777777" w:rsidTr="00235E69">
        <w:tc>
          <w:tcPr>
            <w:tcW w:w="2106" w:type="dxa"/>
            <w:shd w:val="clear" w:color="auto" w:fill="auto"/>
          </w:tcPr>
          <w:p w14:paraId="40BBDCD9" w14:textId="5061E671" w:rsidR="00524A28" w:rsidRPr="00E95886" w:rsidRDefault="00524A28" w:rsidP="00E9383F">
            <w:pPr>
              <w:spacing w:before="40" w:after="40" w:line="276" w:lineRule="auto"/>
              <w:jc w:val="both"/>
              <w:rPr>
                <w:rFonts w:eastAsia="Calibri" w:cs="Times New Roman"/>
                <w:sz w:val="28"/>
                <w:szCs w:val="28"/>
              </w:rPr>
            </w:pPr>
            <w:r w:rsidRPr="001563CF">
              <w:rPr>
                <w:rFonts w:ascii="Minion Pro" w:hAnsi="Minion Pro"/>
                <w:szCs w:val="26"/>
                <w:lang w:val="vi-VN"/>
              </w:rPr>
              <w:t>GV Khoa học Tự nhiên</w:t>
            </w:r>
          </w:p>
        </w:tc>
        <w:tc>
          <w:tcPr>
            <w:tcW w:w="1293" w:type="dxa"/>
            <w:shd w:val="clear" w:color="auto" w:fill="auto"/>
            <w:vAlign w:val="center"/>
          </w:tcPr>
          <w:p w14:paraId="02144FB2" w14:textId="3E3BFF24" w:rsidR="00524A28" w:rsidRPr="00E95886" w:rsidRDefault="005F4DEE" w:rsidP="00235E69">
            <w:pPr>
              <w:spacing w:before="40" w:after="40" w:line="276" w:lineRule="auto"/>
              <w:rPr>
                <w:rFonts w:eastAsia="Calibri" w:cs="Times New Roman"/>
                <w:sz w:val="28"/>
                <w:szCs w:val="28"/>
              </w:rPr>
            </w:pPr>
            <w:r>
              <w:rPr>
                <w:rFonts w:eastAsia="Calibri" w:cs="Times New Roman"/>
                <w:sz w:val="28"/>
                <w:szCs w:val="28"/>
              </w:rPr>
              <w:t>3</w:t>
            </w:r>
          </w:p>
        </w:tc>
        <w:tc>
          <w:tcPr>
            <w:tcW w:w="962" w:type="dxa"/>
            <w:shd w:val="clear" w:color="auto" w:fill="auto"/>
            <w:vAlign w:val="center"/>
          </w:tcPr>
          <w:p w14:paraId="6042117D" w14:textId="54FC9DB6"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61A5E099" w14:textId="2F7F12C6"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33A6258D" w14:textId="4F4B4169"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874" w:type="dxa"/>
            <w:shd w:val="clear" w:color="auto" w:fill="auto"/>
            <w:vAlign w:val="center"/>
          </w:tcPr>
          <w:p w14:paraId="07FB4F25" w14:textId="3AF2E160"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4F17E567" w14:textId="6F2F8848" w:rsidR="00524A28" w:rsidRPr="00E95886" w:rsidRDefault="00524A28" w:rsidP="00235E69">
            <w:pPr>
              <w:spacing w:before="40" w:after="40" w:line="276" w:lineRule="auto"/>
              <w:rPr>
                <w:rFonts w:eastAsia="Calibri" w:cs="Times New Roman"/>
                <w:sz w:val="28"/>
                <w:szCs w:val="28"/>
              </w:rPr>
            </w:pPr>
          </w:p>
        </w:tc>
      </w:tr>
      <w:tr w:rsidR="00524A28" w:rsidRPr="00E95886" w14:paraId="6A936871" w14:textId="77777777" w:rsidTr="00235E69">
        <w:tc>
          <w:tcPr>
            <w:tcW w:w="2106" w:type="dxa"/>
            <w:shd w:val="clear" w:color="auto" w:fill="auto"/>
          </w:tcPr>
          <w:p w14:paraId="4869B008" w14:textId="613379C7" w:rsidR="00524A28" w:rsidRPr="00E95886" w:rsidRDefault="00524A28" w:rsidP="00E9383F">
            <w:pPr>
              <w:spacing w:before="40" w:after="40" w:line="276" w:lineRule="auto"/>
              <w:jc w:val="both"/>
              <w:rPr>
                <w:rFonts w:eastAsia="Calibri" w:cs="Times New Roman"/>
                <w:sz w:val="28"/>
                <w:szCs w:val="28"/>
              </w:rPr>
            </w:pPr>
            <w:r>
              <w:rPr>
                <w:rFonts w:eastAsia="Calibri" w:cs="Times New Roman"/>
                <w:sz w:val="28"/>
                <w:szCs w:val="28"/>
              </w:rPr>
              <w:t>GV Công nghệ</w:t>
            </w:r>
          </w:p>
        </w:tc>
        <w:tc>
          <w:tcPr>
            <w:tcW w:w="1293" w:type="dxa"/>
            <w:shd w:val="clear" w:color="auto" w:fill="auto"/>
            <w:vAlign w:val="center"/>
          </w:tcPr>
          <w:p w14:paraId="1992FD7F" w14:textId="0D717C6B" w:rsidR="00524A28" w:rsidRPr="00E95886" w:rsidRDefault="005F4DEE" w:rsidP="00235E69">
            <w:pPr>
              <w:spacing w:before="40" w:after="40" w:line="276" w:lineRule="auto"/>
              <w:rPr>
                <w:rFonts w:eastAsia="Calibri" w:cs="Times New Roman"/>
                <w:sz w:val="28"/>
                <w:szCs w:val="28"/>
              </w:rPr>
            </w:pPr>
            <w:r>
              <w:rPr>
                <w:rFonts w:eastAsia="Calibri" w:cs="Times New Roman"/>
                <w:sz w:val="28"/>
                <w:szCs w:val="28"/>
              </w:rPr>
              <w:t>0</w:t>
            </w:r>
          </w:p>
        </w:tc>
        <w:tc>
          <w:tcPr>
            <w:tcW w:w="962" w:type="dxa"/>
            <w:shd w:val="clear" w:color="auto" w:fill="auto"/>
            <w:vAlign w:val="center"/>
          </w:tcPr>
          <w:p w14:paraId="3713BBC4" w14:textId="5A8CD4D5"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0B1724C0" w14:textId="3DB89898"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11E9855D" w14:textId="55F792CB"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874" w:type="dxa"/>
            <w:shd w:val="clear" w:color="auto" w:fill="auto"/>
            <w:vAlign w:val="center"/>
          </w:tcPr>
          <w:p w14:paraId="46ADE952" w14:textId="76B0D25B"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18DCD2E5" w14:textId="77777777" w:rsidR="00524A28" w:rsidRPr="00E95886" w:rsidRDefault="00524A28" w:rsidP="00235E69">
            <w:pPr>
              <w:spacing w:before="40" w:after="40" w:line="276" w:lineRule="auto"/>
              <w:rPr>
                <w:rFonts w:eastAsia="Calibri" w:cs="Times New Roman"/>
                <w:sz w:val="28"/>
                <w:szCs w:val="28"/>
              </w:rPr>
            </w:pPr>
          </w:p>
        </w:tc>
      </w:tr>
      <w:tr w:rsidR="00524A28" w:rsidRPr="00E95886" w14:paraId="39D6EF93" w14:textId="77777777" w:rsidTr="00235E69">
        <w:tc>
          <w:tcPr>
            <w:tcW w:w="2106" w:type="dxa"/>
            <w:shd w:val="clear" w:color="auto" w:fill="auto"/>
          </w:tcPr>
          <w:p w14:paraId="0DC9C8B8" w14:textId="6C82515A" w:rsidR="00524A28" w:rsidRPr="00E95886" w:rsidRDefault="00524A28" w:rsidP="00E9383F">
            <w:pPr>
              <w:spacing w:before="40" w:after="40" w:line="276" w:lineRule="auto"/>
              <w:jc w:val="both"/>
              <w:rPr>
                <w:rFonts w:eastAsia="Calibri" w:cs="Times New Roman"/>
                <w:sz w:val="28"/>
                <w:szCs w:val="28"/>
              </w:rPr>
            </w:pPr>
            <w:r>
              <w:rPr>
                <w:rFonts w:eastAsia="Calibri" w:cs="Times New Roman"/>
                <w:sz w:val="28"/>
                <w:szCs w:val="28"/>
              </w:rPr>
              <w:t>GV Tin học</w:t>
            </w:r>
          </w:p>
        </w:tc>
        <w:tc>
          <w:tcPr>
            <w:tcW w:w="1293" w:type="dxa"/>
            <w:shd w:val="clear" w:color="auto" w:fill="auto"/>
            <w:vAlign w:val="center"/>
          </w:tcPr>
          <w:p w14:paraId="11260626" w14:textId="16630A1D" w:rsidR="00524A28" w:rsidRPr="00E95886" w:rsidRDefault="005F4DEE" w:rsidP="00235E69">
            <w:pPr>
              <w:spacing w:before="40" w:after="40" w:line="276" w:lineRule="auto"/>
              <w:rPr>
                <w:rFonts w:eastAsia="Calibri" w:cs="Times New Roman"/>
                <w:sz w:val="28"/>
                <w:szCs w:val="28"/>
              </w:rPr>
            </w:pPr>
            <w:r>
              <w:rPr>
                <w:rFonts w:eastAsia="Calibri" w:cs="Times New Roman"/>
                <w:sz w:val="28"/>
                <w:szCs w:val="28"/>
              </w:rPr>
              <w:t>1</w:t>
            </w:r>
          </w:p>
        </w:tc>
        <w:tc>
          <w:tcPr>
            <w:tcW w:w="962" w:type="dxa"/>
            <w:shd w:val="clear" w:color="auto" w:fill="auto"/>
            <w:vAlign w:val="center"/>
          </w:tcPr>
          <w:p w14:paraId="7AC6A855" w14:textId="0E3C14C8"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3234BE7D" w14:textId="0E393DBE"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2C7C93C2" w14:textId="091BA536"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874" w:type="dxa"/>
            <w:shd w:val="clear" w:color="auto" w:fill="auto"/>
            <w:vAlign w:val="center"/>
          </w:tcPr>
          <w:p w14:paraId="423D44DB" w14:textId="144F7777"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4387550F" w14:textId="77777777" w:rsidR="00524A28" w:rsidRPr="00E95886" w:rsidRDefault="00524A28" w:rsidP="00235E69">
            <w:pPr>
              <w:spacing w:before="40" w:after="40" w:line="276" w:lineRule="auto"/>
              <w:rPr>
                <w:rFonts w:eastAsia="Calibri" w:cs="Times New Roman"/>
                <w:sz w:val="28"/>
                <w:szCs w:val="28"/>
              </w:rPr>
            </w:pPr>
          </w:p>
        </w:tc>
      </w:tr>
      <w:tr w:rsidR="00524A28" w:rsidRPr="00E95886" w14:paraId="41E8CBC9" w14:textId="77777777" w:rsidTr="00235E69">
        <w:tc>
          <w:tcPr>
            <w:tcW w:w="2106" w:type="dxa"/>
            <w:shd w:val="clear" w:color="auto" w:fill="auto"/>
          </w:tcPr>
          <w:p w14:paraId="12B4B82D" w14:textId="35EDF56A" w:rsidR="00524A28" w:rsidRPr="00E95886" w:rsidRDefault="00524A28" w:rsidP="00E9383F">
            <w:pPr>
              <w:spacing w:before="40" w:after="40" w:line="276" w:lineRule="auto"/>
              <w:jc w:val="both"/>
              <w:rPr>
                <w:rFonts w:eastAsia="Calibri" w:cs="Times New Roman"/>
                <w:sz w:val="28"/>
                <w:szCs w:val="28"/>
              </w:rPr>
            </w:pPr>
            <w:r>
              <w:rPr>
                <w:rFonts w:eastAsia="Calibri" w:cs="Times New Roman"/>
                <w:sz w:val="28"/>
                <w:szCs w:val="28"/>
              </w:rPr>
              <w:t>GV GD thể chất</w:t>
            </w:r>
          </w:p>
        </w:tc>
        <w:tc>
          <w:tcPr>
            <w:tcW w:w="1293" w:type="dxa"/>
            <w:shd w:val="clear" w:color="auto" w:fill="auto"/>
            <w:vAlign w:val="center"/>
          </w:tcPr>
          <w:p w14:paraId="3A0A3F43" w14:textId="04ECAB98" w:rsidR="00524A28" w:rsidRPr="00E95886" w:rsidRDefault="00524A28" w:rsidP="00235E69">
            <w:pPr>
              <w:spacing w:before="40" w:after="40" w:line="276" w:lineRule="auto"/>
              <w:rPr>
                <w:rFonts w:eastAsia="Calibri" w:cs="Times New Roman"/>
                <w:sz w:val="28"/>
                <w:szCs w:val="28"/>
              </w:rPr>
            </w:pPr>
            <w:r>
              <w:rPr>
                <w:rFonts w:eastAsia="Calibri" w:cs="Times New Roman"/>
                <w:sz w:val="28"/>
                <w:szCs w:val="28"/>
              </w:rPr>
              <w:t>2</w:t>
            </w:r>
          </w:p>
        </w:tc>
        <w:tc>
          <w:tcPr>
            <w:tcW w:w="962" w:type="dxa"/>
            <w:shd w:val="clear" w:color="auto" w:fill="auto"/>
            <w:vAlign w:val="center"/>
          </w:tcPr>
          <w:p w14:paraId="3629B310" w14:textId="5FE24EED" w:rsidR="00524A28" w:rsidRPr="00E95886" w:rsidRDefault="009462F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78C73424" w14:textId="5B855C90"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0D284649" w14:textId="650425CA"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874" w:type="dxa"/>
            <w:shd w:val="clear" w:color="auto" w:fill="auto"/>
            <w:vAlign w:val="center"/>
          </w:tcPr>
          <w:p w14:paraId="5D1D2613" w14:textId="0C3D2976"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424A92A6" w14:textId="77777777" w:rsidR="00524A28" w:rsidRPr="00E95886" w:rsidRDefault="00524A28" w:rsidP="00235E69">
            <w:pPr>
              <w:spacing w:before="40" w:after="40" w:line="276" w:lineRule="auto"/>
              <w:rPr>
                <w:rFonts w:eastAsia="Calibri" w:cs="Times New Roman"/>
                <w:sz w:val="28"/>
                <w:szCs w:val="28"/>
              </w:rPr>
            </w:pPr>
          </w:p>
        </w:tc>
      </w:tr>
      <w:tr w:rsidR="00524A28" w:rsidRPr="00E95886" w14:paraId="5E8829CD" w14:textId="77777777" w:rsidTr="00235E69">
        <w:tc>
          <w:tcPr>
            <w:tcW w:w="2106" w:type="dxa"/>
            <w:shd w:val="clear" w:color="auto" w:fill="auto"/>
          </w:tcPr>
          <w:p w14:paraId="27CDE713" w14:textId="067F8FA8" w:rsidR="00524A28" w:rsidRPr="00E95886" w:rsidRDefault="00524A28" w:rsidP="00E9383F">
            <w:pPr>
              <w:spacing w:before="40" w:after="40" w:line="276" w:lineRule="auto"/>
              <w:jc w:val="both"/>
              <w:rPr>
                <w:rFonts w:eastAsia="Calibri" w:cs="Times New Roman"/>
                <w:sz w:val="28"/>
                <w:szCs w:val="28"/>
              </w:rPr>
            </w:pPr>
            <w:r>
              <w:rPr>
                <w:rFonts w:eastAsia="Calibri" w:cs="Times New Roman"/>
                <w:sz w:val="28"/>
                <w:szCs w:val="28"/>
              </w:rPr>
              <w:t>GV Nghệ thuật</w:t>
            </w:r>
          </w:p>
        </w:tc>
        <w:tc>
          <w:tcPr>
            <w:tcW w:w="1293" w:type="dxa"/>
            <w:shd w:val="clear" w:color="auto" w:fill="auto"/>
            <w:vAlign w:val="center"/>
          </w:tcPr>
          <w:p w14:paraId="21268B50" w14:textId="231F78C0" w:rsidR="00524A28" w:rsidRPr="00E95886" w:rsidRDefault="005F4DEE" w:rsidP="00235E69">
            <w:pPr>
              <w:spacing w:before="40" w:after="40" w:line="276" w:lineRule="auto"/>
              <w:rPr>
                <w:rFonts w:eastAsia="Calibri" w:cs="Times New Roman"/>
                <w:sz w:val="28"/>
                <w:szCs w:val="28"/>
              </w:rPr>
            </w:pPr>
            <w:r>
              <w:rPr>
                <w:rFonts w:eastAsia="Calibri" w:cs="Times New Roman"/>
                <w:sz w:val="28"/>
                <w:szCs w:val="28"/>
              </w:rPr>
              <w:t>1</w:t>
            </w:r>
          </w:p>
        </w:tc>
        <w:tc>
          <w:tcPr>
            <w:tcW w:w="962" w:type="dxa"/>
            <w:shd w:val="clear" w:color="auto" w:fill="auto"/>
            <w:vAlign w:val="center"/>
          </w:tcPr>
          <w:p w14:paraId="5EBB3382" w14:textId="77C731F1"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4EB3EBF3" w14:textId="6E2ACA5F"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676FAE6E" w14:textId="571C4BFA"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874" w:type="dxa"/>
            <w:shd w:val="clear" w:color="auto" w:fill="auto"/>
            <w:vAlign w:val="center"/>
          </w:tcPr>
          <w:p w14:paraId="4283940B" w14:textId="3AF25B50"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4CD33AEB" w14:textId="77777777" w:rsidR="00524A28" w:rsidRPr="00E95886" w:rsidRDefault="00524A28" w:rsidP="00235E69">
            <w:pPr>
              <w:spacing w:before="40" w:after="40" w:line="276" w:lineRule="auto"/>
              <w:rPr>
                <w:rFonts w:eastAsia="Calibri" w:cs="Times New Roman"/>
                <w:sz w:val="28"/>
                <w:szCs w:val="28"/>
              </w:rPr>
            </w:pPr>
          </w:p>
        </w:tc>
      </w:tr>
      <w:tr w:rsidR="00524A28" w:rsidRPr="00E95886" w14:paraId="6809D4F4" w14:textId="77777777" w:rsidTr="00235E69">
        <w:tc>
          <w:tcPr>
            <w:tcW w:w="2106" w:type="dxa"/>
            <w:shd w:val="clear" w:color="auto" w:fill="auto"/>
          </w:tcPr>
          <w:p w14:paraId="67137798" w14:textId="116F3649" w:rsidR="00524A28" w:rsidRPr="00E95886" w:rsidRDefault="00524A28" w:rsidP="00E9383F">
            <w:pPr>
              <w:spacing w:before="40" w:after="40" w:line="276" w:lineRule="auto"/>
              <w:jc w:val="both"/>
              <w:rPr>
                <w:rFonts w:eastAsia="Calibri" w:cs="Times New Roman"/>
                <w:sz w:val="28"/>
                <w:szCs w:val="28"/>
              </w:rPr>
            </w:pPr>
            <w:r>
              <w:rPr>
                <w:rFonts w:eastAsia="Calibri" w:cs="Times New Roman"/>
                <w:sz w:val="28"/>
                <w:szCs w:val="28"/>
              </w:rPr>
              <w:lastRenderedPageBreak/>
              <w:t>GV tiếng DT thiểu số</w:t>
            </w:r>
          </w:p>
        </w:tc>
        <w:tc>
          <w:tcPr>
            <w:tcW w:w="1293" w:type="dxa"/>
            <w:shd w:val="clear" w:color="auto" w:fill="auto"/>
            <w:vAlign w:val="center"/>
          </w:tcPr>
          <w:p w14:paraId="70DFDFE0" w14:textId="728250E7" w:rsidR="00524A28" w:rsidRPr="00E95886" w:rsidRDefault="00524A28" w:rsidP="00235E69">
            <w:pPr>
              <w:spacing w:before="40" w:after="40" w:line="276" w:lineRule="auto"/>
              <w:rPr>
                <w:rFonts w:eastAsia="Calibri" w:cs="Times New Roman"/>
                <w:sz w:val="28"/>
                <w:szCs w:val="28"/>
              </w:rPr>
            </w:pPr>
            <w:r>
              <w:rPr>
                <w:rFonts w:eastAsia="Calibri" w:cs="Times New Roman"/>
                <w:sz w:val="28"/>
                <w:szCs w:val="28"/>
              </w:rPr>
              <w:t>0</w:t>
            </w:r>
          </w:p>
        </w:tc>
        <w:tc>
          <w:tcPr>
            <w:tcW w:w="962" w:type="dxa"/>
            <w:shd w:val="clear" w:color="auto" w:fill="auto"/>
            <w:vAlign w:val="center"/>
          </w:tcPr>
          <w:p w14:paraId="579C9686" w14:textId="417F59E9"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2D478027" w14:textId="3A8E73D5"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2B0C1A1B" w14:textId="26FF077F"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1</w:t>
            </w:r>
          </w:p>
        </w:tc>
        <w:tc>
          <w:tcPr>
            <w:tcW w:w="874" w:type="dxa"/>
            <w:shd w:val="clear" w:color="auto" w:fill="auto"/>
            <w:vAlign w:val="center"/>
          </w:tcPr>
          <w:p w14:paraId="0A5251A8" w14:textId="0531F76E"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13135753" w14:textId="77777777" w:rsidR="00524A28" w:rsidRPr="00E95886" w:rsidRDefault="00524A28" w:rsidP="00235E69">
            <w:pPr>
              <w:spacing w:before="40" w:after="40" w:line="276" w:lineRule="auto"/>
              <w:rPr>
                <w:rFonts w:eastAsia="Calibri" w:cs="Times New Roman"/>
                <w:sz w:val="28"/>
                <w:szCs w:val="28"/>
              </w:rPr>
            </w:pPr>
          </w:p>
        </w:tc>
      </w:tr>
      <w:tr w:rsidR="00524A28" w:rsidRPr="00E95886" w14:paraId="1099E6F1" w14:textId="77777777" w:rsidTr="00235E69">
        <w:tc>
          <w:tcPr>
            <w:tcW w:w="2106" w:type="dxa"/>
            <w:shd w:val="clear" w:color="auto" w:fill="auto"/>
          </w:tcPr>
          <w:p w14:paraId="27B2B987" w14:textId="0C66AB94" w:rsidR="00524A28" w:rsidRPr="00E95886" w:rsidRDefault="00524A28" w:rsidP="00E9383F">
            <w:pPr>
              <w:spacing w:before="40" w:after="40" w:line="276" w:lineRule="auto"/>
              <w:jc w:val="both"/>
              <w:rPr>
                <w:rFonts w:eastAsia="Calibri" w:cs="Times New Roman"/>
                <w:sz w:val="28"/>
                <w:szCs w:val="28"/>
              </w:rPr>
            </w:pPr>
            <w:r>
              <w:rPr>
                <w:rFonts w:eastAsia="Calibri" w:cs="Times New Roman"/>
                <w:sz w:val="28"/>
                <w:szCs w:val="28"/>
              </w:rPr>
              <w:t>GV Ngoaị ngữ 2</w:t>
            </w:r>
          </w:p>
        </w:tc>
        <w:tc>
          <w:tcPr>
            <w:tcW w:w="1293" w:type="dxa"/>
            <w:shd w:val="clear" w:color="auto" w:fill="auto"/>
            <w:vAlign w:val="center"/>
          </w:tcPr>
          <w:p w14:paraId="0E842E89" w14:textId="59D0F168" w:rsidR="00524A28" w:rsidRPr="00E95886" w:rsidRDefault="00524A28" w:rsidP="00235E69">
            <w:pPr>
              <w:spacing w:before="40" w:after="40" w:line="276" w:lineRule="auto"/>
              <w:rPr>
                <w:rFonts w:eastAsia="Calibri" w:cs="Times New Roman"/>
                <w:sz w:val="28"/>
                <w:szCs w:val="28"/>
              </w:rPr>
            </w:pPr>
            <w:r>
              <w:rPr>
                <w:rFonts w:eastAsia="Calibri" w:cs="Times New Roman"/>
                <w:sz w:val="28"/>
                <w:szCs w:val="28"/>
              </w:rPr>
              <w:t>0</w:t>
            </w:r>
          </w:p>
        </w:tc>
        <w:tc>
          <w:tcPr>
            <w:tcW w:w="962" w:type="dxa"/>
            <w:shd w:val="clear" w:color="auto" w:fill="auto"/>
            <w:vAlign w:val="center"/>
          </w:tcPr>
          <w:p w14:paraId="7FFA03F9" w14:textId="6E66832B"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35776F3A" w14:textId="3FE90A3C"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41F2E301" w14:textId="3A7F1136" w:rsidR="00524A28" w:rsidRPr="00E95886" w:rsidRDefault="009462F9" w:rsidP="00235E69">
            <w:pPr>
              <w:spacing w:before="40" w:after="40" w:line="276" w:lineRule="auto"/>
              <w:rPr>
                <w:rFonts w:eastAsia="Calibri" w:cs="Times New Roman"/>
                <w:sz w:val="28"/>
                <w:szCs w:val="28"/>
              </w:rPr>
            </w:pPr>
            <w:r>
              <w:rPr>
                <w:rFonts w:eastAsia="Calibri" w:cs="Times New Roman"/>
                <w:sz w:val="28"/>
                <w:szCs w:val="28"/>
              </w:rPr>
              <w:t>1</w:t>
            </w:r>
          </w:p>
        </w:tc>
        <w:tc>
          <w:tcPr>
            <w:tcW w:w="874" w:type="dxa"/>
            <w:shd w:val="clear" w:color="auto" w:fill="auto"/>
            <w:vAlign w:val="center"/>
          </w:tcPr>
          <w:p w14:paraId="1DFB7C86" w14:textId="1503395C"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53E4EE61" w14:textId="77777777" w:rsidR="00524A28" w:rsidRPr="00E95886" w:rsidRDefault="00524A28" w:rsidP="00235E69">
            <w:pPr>
              <w:spacing w:before="40" w:after="40" w:line="276" w:lineRule="auto"/>
              <w:rPr>
                <w:rFonts w:eastAsia="Calibri" w:cs="Times New Roman"/>
                <w:sz w:val="28"/>
                <w:szCs w:val="28"/>
              </w:rPr>
            </w:pPr>
          </w:p>
        </w:tc>
      </w:tr>
      <w:tr w:rsidR="00524A28" w:rsidRPr="00E95886" w14:paraId="6FA3C68B" w14:textId="77777777" w:rsidTr="00235E69">
        <w:tc>
          <w:tcPr>
            <w:tcW w:w="2106" w:type="dxa"/>
            <w:shd w:val="clear" w:color="auto" w:fill="auto"/>
          </w:tcPr>
          <w:p w14:paraId="33AC11F9" w14:textId="3FC9F5CD" w:rsidR="00524A28" w:rsidRPr="00E95886" w:rsidRDefault="00524A28" w:rsidP="00E9383F">
            <w:pPr>
              <w:spacing w:before="40" w:after="40" w:line="276" w:lineRule="auto"/>
              <w:jc w:val="both"/>
              <w:rPr>
                <w:rFonts w:eastAsia="Calibri" w:cs="Times New Roman"/>
                <w:sz w:val="28"/>
                <w:szCs w:val="28"/>
              </w:rPr>
            </w:pPr>
            <w:r>
              <w:rPr>
                <w:rFonts w:eastAsia="Calibri" w:cs="Times New Roman"/>
                <w:sz w:val="28"/>
                <w:szCs w:val="28"/>
              </w:rPr>
              <w:t>GV</w:t>
            </w:r>
            <w:r w:rsidRPr="001563CF">
              <w:rPr>
                <w:rFonts w:ascii="Minion Pro" w:hAnsi="Minion Pro"/>
                <w:szCs w:val="26"/>
              </w:rPr>
              <w:t xml:space="preserve">Tổng phụ trách Đội </w:t>
            </w:r>
          </w:p>
        </w:tc>
        <w:tc>
          <w:tcPr>
            <w:tcW w:w="1293" w:type="dxa"/>
            <w:shd w:val="clear" w:color="auto" w:fill="auto"/>
            <w:vAlign w:val="center"/>
          </w:tcPr>
          <w:p w14:paraId="6B3A3A4C" w14:textId="41E79D34" w:rsidR="00524A28" w:rsidRPr="00E95886" w:rsidRDefault="00524A28" w:rsidP="00235E69">
            <w:pPr>
              <w:spacing w:before="40" w:after="40" w:line="276" w:lineRule="auto"/>
              <w:rPr>
                <w:rFonts w:eastAsia="Calibri" w:cs="Times New Roman"/>
                <w:sz w:val="28"/>
                <w:szCs w:val="28"/>
              </w:rPr>
            </w:pPr>
            <w:r>
              <w:rPr>
                <w:rFonts w:eastAsia="Calibri" w:cs="Times New Roman"/>
                <w:sz w:val="28"/>
                <w:szCs w:val="28"/>
              </w:rPr>
              <w:t>1</w:t>
            </w:r>
          </w:p>
        </w:tc>
        <w:tc>
          <w:tcPr>
            <w:tcW w:w="962" w:type="dxa"/>
            <w:shd w:val="clear" w:color="auto" w:fill="auto"/>
            <w:vAlign w:val="center"/>
          </w:tcPr>
          <w:p w14:paraId="33DB6255" w14:textId="18AD26FD"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02581FF0" w14:textId="5F9F3D07"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09CDF17D" w14:textId="19B7BF58"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874" w:type="dxa"/>
            <w:shd w:val="clear" w:color="auto" w:fill="auto"/>
            <w:vAlign w:val="center"/>
          </w:tcPr>
          <w:p w14:paraId="3CB5FDD6" w14:textId="0E4A1526"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2CD7D8C5" w14:textId="77777777" w:rsidR="00524A28" w:rsidRPr="00E95886" w:rsidRDefault="00524A28" w:rsidP="00235E69">
            <w:pPr>
              <w:spacing w:before="40" w:after="40" w:line="276" w:lineRule="auto"/>
              <w:rPr>
                <w:rFonts w:eastAsia="Calibri" w:cs="Times New Roman"/>
                <w:sz w:val="28"/>
                <w:szCs w:val="28"/>
              </w:rPr>
            </w:pPr>
          </w:p>
        </w:tc>
      </w:tr>
      <w:tr w:rsidR="00524A28" w:rsidRPr="00E95886" w14:paraId="1A209DD3" w14:textId="77777777" w:rsidTr="00235E69">
        <w:tc>
          <w:tcPr>
            <w:tcW w:w="2106" w:type="dxa"/>
            <w:shd w:val="clear" w:color="auto" w:fill="auto"/>
          </w:tcPr>
          <w:p w14:paraId="36D20762" w14:textId="6D86A4A9" w:rsidR="00524A28" w:rsidRPr="00E95886" w:rsidRDefault="00524A28" w:rsidP="00E9383F">
            <w:pPr>
              <w:spacing w:before="40" w:after="40" w:line="276" w:lineRule="auto"/>
              <w:jc w:val="both"/>
              <w:rPr>
                <w:rFonts w:eastAsia="Calibri" w:cs="Times New Roman"/>
                <w:sz w:val="28"/>
                <w:szCs w:val="28"/>
              </w:rPr>
            </w:pPr>
            <w:r w:rsidRPr="00E95886">
              <w:rPr>
                <w:rFonts w:eastAsia="Calibri" w:cs="Times New Roman"/>
                <w:sz w:val="28"/>
                <w:szCs w:val="28"/>
              </w:rPr>
              <w:t>Nhân viên</w:t>
            </w:r>
          </w:p>
        </w:tc>
        <w:tc>
          <w:tcPr>
            <w:tcW w:w="1293" w:type="dxa"/>
            <w:shd w:val="clear" w:color="auto" w:fill="auto"/>
            <w:vAlign w:val="center"/>
          </w:tcPr>
          <w:p w14:paraId="3271F892" w14:textId="6167E041" w:rsidR="00524A28" w:rsidRPr="00E95886" w:rsidRDefault="00524A28" w:rsidP="00235E69">
            <w:pPr>
              <w:spacing w:before="40" w:after="40" w:line="276" w:lineRule="auto"/>
              <w:rPr>
                <w:rFonts w:eastAsia="Calibri" w:cs="Times New Roman"/>
                <w:sz w:val="28"/>
                <w:szCs w:val="28"/>
              </w:rPr>
            </w:pPr>
            <w:r>
              <w:rPr>
                <w:rFonts w:eastAsia="Calibri" w:cs="Times New Roman"/>
                <w:sz w:val="28"/>
                <w:szCs w:val="28"/>
              </w:rPr>
              <w:t>6</w:t>
            </w:r>
          </w:p>
        </w:tc>
        <w:tc>
          <w:tcPr>
            <w:tcW w:w="962" w:type="dxa"/>
            <w:shd w:val="clear" w:color="auto" w:fill="auto"/>
            <w:vAlign w:val="center"/>
          </w:tcPr>
          <w:p w14:paraId="5959B4D5" w14:textId="27382456"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617B2745" w14:textId="7D51D0FB"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4C9E5E61" w14:textId="76E5F1AD"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874" w:type="dxa"/>
            <w:shd w:val="clear" w:color="auto" w:fill="auto"/>
            <w:vAlign w:val="center"/>
          </w:tcPr>
          <w:p w14:paraId="729780AF" w14:textId="1FEEDC5F"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3930A46C" w14:textId="77777777" w:rsidR="00524A28" w:rsidRPr="00E95886" w:rsidRDefault="00524A28" w:rsidP="00235E69">
            <w:pPr>
              <w:spacing w:before="40" w:after="40" w:line="276" w:lineRule="auto"/>
              <w:rPr>
                <w:rFonts w:eastAsia="Calibri" w:cs="Times New Roman"/>
                <w:sz w:val="28"/>
                <w:szCs w:val="28"/>
              </w:rPr>
            </w:pPr>
          </w:p>
        </w:tc>
      </w:tr>
      <w:tr w:rsidR="00524A28" w:rsidRPr="00E95886" w14:paraId="1D2003DF" w14:textId="77777777" w:rsidTr="00235E69">
        <w:tc>
          <w:tcPr>
            <w:tcW w:w="2106" w:type="dxa"/>
            <w:shd w:val="clear" w:color="auto" w:fill="auto"/>
          </w:tcPr>
          <w:p w14:paraId="05B7D243" w14:textId="6912F700" w:rsidR="00524A28" w:rsidRPr="00E95886" w:rsidRDefault="00524A28" w:rsidP="00E9383F">
            <w:pPr>
              <w:spacing w:before="40" w:after="40" w:line="276" w:lineRule="auto"/>
              <w:jc w:val="both"/>
              <w:rPr>
                <w:rFonts w:eastAsia="Calibri" w:cs="Times New Roman"/>
                <w:sz w:val="28"/>
                <w:szCs w:val="28"/>
              </w:rPr>
            </w:pPr>
            <w:r>
              <w:rPr>
                <w:rFonts w:eastAsia="Calibri" w:cs="Times New Roman"/>
                <w:sz w:val="28"/>
                <w:szCs w:val="28"/>
              </w:rPr>
              <w:t>Thư viện</w:t>
            </w:r>
          </w:p>
        </w:tc>
        <w:tc>
          <w:tcPr>
            <w:tcW w:w="1293" w:type="dxa"/>
            <w:shd w:val="clear" w:color="auto" w:fill="auto"/>
            <w:vAlign w:val="center"/>
          </w:tcPr>
          <w:p w14:paraId="780A0BDC" w14:textId="179AAF97" w:rsidR="00524A28" w:rsidRPr="00E95886" w:rsidRDefault="00524A28" w:rsidP="00235E69">
            <w:pPr>
              <w:spacing w:before="40" w:after="40" w:line="276" w:lineRule="auto"/>
              <w:rPr>
                <w:rFonts w:eastAsia="Calibri" w:cs="Times New Roman"/>
                <w:sz w:val="28"/>
                <w:szCs w:val="28"/>
              </w:rPr>
            </w:pPr>
            <w:r>
              <w:rPr>
                <w:rFonts w:eastAsia="Calibri" w:cs="Times New Roman"/>
                <w:sz w:val="28"/>
                <w:szCs w:val="28"/>
              </w:rPr>
              <w:t>1</w:t>
            </w:r>
          </w:p>
        </w:tc>
        <w:tc>
          <w:tcPr>
            <w:tcW w:w="962" w:type="dxa"/>
            <w:shd w:val="clear" w:color="auto" w:fill="auto"/>
            <w:vAlign w:val="center"/>
          </w:tcPr>
          <w:p w14:paraId="3475E79D" w14:textId="210C06EA"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2A435312" w14:textId="633E50D4"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73D695A1" w14:textId="68F79304" w:rsidR="00524A28" w:rsidRPr="00235E69" w:rsidRDefault="00235E69" w:rsidP="00235E69">
            <w:pPr>
              <w:spacing w:before="40" w:after="40" w:line="276" w:lineRule="auto"/>
              <w:rPr>
                <w:rFonts w:eastAsia="Calibri" w:cs="Times New Roman"/>
                <w:sz w:val="28"/>
                <w:szCs w:val="28"/>
                <w:lang w:val="vi-VN"/>
              </w:rPr>
            </w:pPr>
            <w:r>
              <w:rPr>
                <w:rFonts w:eastAsia="Calibri" w:cs="Times New Roman"/>
                <w:sz w:val="28"/>
                <w:szCs w:val="28"/>
              </w:rPr>
              <w:t>0</w:t>
            </w:r>
          </w:p>
        </w:tc>
        <w:tc>
          <w:tcPr>
            <w:tcW w:w="874" w:type="dxa"/>
            <w:shd w:val="clear" w:color="auto" w:fill="auto"/>
            <w:vAlign w:val="center"/>
          </w:tcPr>
          <w:p w14:paraId="0A373542" w14:textId="4A577E0A" w:rsidR="00524A28"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0302CA85" w14:textId="77777777" w:rsidR="00524A28" w:rsidRPr="00E95886" w:rsidRDefault="00524A28" w:rsidP="00235E69">
            <w:pPr>
              <w:spacing w:before="40" w:after="40" w:line="276" w:lineRule="auto"/>
              <w:rPr>
                <w:rFonts w:eastAsia="Calibri" w:cs="Times New Roman"/>
                <w:sz w:val="28"/>
                <w:szCs w:val="28"/>
              </w:rPr>
            </w:pPr>
          </w:p>
        </w:tc>
      </w:tr>
      <w:tr w:rsidR="00235E69" w:rsidRPr="00E95886" w14:paraId="74E95B3A" w14:textId="77777777" w:rsidTr="00235E69">
        <w:tc>
          <w:tcPr>
            <w:tcW w:w="2106" w:type="dxa"/>
            <w:shd w:val="clear" w:color="auto" w:fill="auto"/>
          </w:tcPr>
          <w:p w14:paraId="11DF711C" w14:textId="244EFF9C" w:rsidR="00235E69" w:rsidRPr="00E95886" w:rsidRDefault="00235E69" w:rsidP="00E9383F">
            <w:pPr>
              <w:spacing w:before="40" w:after="40" w:line="276" w:lineRule="auto"/>
              <w:jc w:val="both"/>
              <w:rPr>
                <w:rFonts w:eastAsia="Calibri" w:cs="Times New Roman"/>
                <w:sz w:val="28"/>
                <w:szCs w:val="28"/>
              </w:rPr>
            </w:pPr>
            <w:r>
              <w:rPr>
                <w:rFonts w:eastAsia="Calibri" w:cs="Times New Roman"/>
                <w:sz w:val="28"/>
                <w:szCs w:val="28"/>
              </w:rPr>
              <w:t>Thiết bị, thí nghiệm</w:t>
            </w:r>
          </w:p>
        </w:tc>
        <w:tc>
          <w:tcPr>
            <w:tcW w:w="1293" w:type="dxa"/>
            <w:shd w:val="clear" w:color="auto" w:fill="auto"/>
            <w:vAlign w:val="center"/>
          </w:tcPr>
          <w:p w14:paraId="4402F306" w14:textId="05B0CFA7"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2</w:t>
            </w:r>
          </w:p>
        </w:tc>
        <w:tc>
          <w:tcPr>
            <w:tcW w:w="962" w:type="dxa"/>
            <w:shd w:val="clear" w:color="auto" w:fill="auto"/>
            <w:vAlign w:val="center"/>
          </w:tcPr>
          <w:p w14:paraId="4031FB55" w14:textId="170E1CA2"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5883B0A9" w14:textId="136D1ED6"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4F1D39DB" w14:textId="5C44C31E"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874" w:type="dxa"/>
            <w:shd w:val="clear" w:color="auto" w:fill="auto"/>
            <w:vAlign w:val="center"/>
          </w:tcPr>
          <w:p w14:paraId="2F416711" w14:textId="6C98B1FC"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7B1BCF37" w14:textId="77777777" w:rsidR="00235E69" w:rsidRPr="00E95886" w:rsidRDefault="00235E69" w:rsidP="00235E69">
            <w:pPr>
              <w:spacing w:before="40" w:after="40" w:line="276" w:lineRule="auto"/>
              <w:rPr>
                <w:rFonts w:eastAsia="Calibri" w:cs="Times New Roman"/>
                <w:sz w:val="28"/>
                <w:szCs w:val="28"/>
              </w:rPr>
            </w:pPr>
          </w:p>
        </w:tc>
      </w:tr>
      <w:tr w:rsidR="00235E69" w:rsidRPr="00E95886" w14:paraId="623E10A9" w14:textId="77777777" w:rsidTr="00235E69">
        <w:tc>
          <w:tcPr>
            <w:tcW w:w="2106" w:type="dxa"/>
            <w:shd w:val="clear" w:color="auto" w:fill="auto"/>
          </w:tcPr>
          <w:p w14:paraId="0F735860" w14:textId="6B1AF42F" w:rsidR="00235E69" w:rsidRPr="00E95886" w:rsidRDefault="00235E69" w:rsidP="00E9383F">
            <w:pPr>
              <w:spacing w:before="40" w:after="40" w:line="276" w:lineRule="auto"/>
              <w:jc w:val="both"/>
              <w:rPr>
                <w:rFonts w:eastAsia="Calibri" w:cs="Times New Roman"/>
                <w:sz w:val="28"/>
                <w:szCs w:val="28"/>
              </w:rPr>
            </w:pPr>
            <w:r>
              <w:rPr>
                <w:rFonts w:eastAsia="Calibri" w:cs="Times New Roman"/>
                <w:sz w:val="28"/>
                <w:szCs w:val="28"/>
              </w:rPr>
              <w:t>Công nghệ thông tin</w:t>
            </w:r>
          </w:p>
        </w:tc>
        <w:tc>
          <w:tcPr>
            <w:tcW w:w="1293" w:type="dxa"/>
            <w:shd w:val="clear" w:color="auto" w:fill="auto"/>
            <w:vAlign w:val="center"/>
          </w:tcPr>
          <w:p w14:paraId="57122654" w14:textId="0416A9F6"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962" w:type="dxa"/>
            <w:shd w:val="clear" w:color="auto" w:fill="auto"/>
            <w:vAlign w:val="center"/>
          </w:tcPr>
          <w:p w14:paraId="6E553AFB" w14:textId="54FE4BC2"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56C4A08D" w14:textId="3AAD46F7"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50501451" w14:textId="24884461"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874" w:type="dxa"/>
            <w:shd w:val="clear" w:color="auto" w:fill="auto"/>
            <w:vAlign w:val="center"/>
          </w:tcPr>
          <w:p w14:paraId="2B285220" w14:textId="6D9DDA8B"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44E36247" w14:textId="77777777" w:rsidR="00235E69" w:rsidRPr="00E95886" w:rsidRDefault="00235E69" w:rsidP="00235E69">
            <w:pPr>
              <w:spacing w:before="40" w:after="40" w:line="276" w:lineRule="auto"/>
              <w:rPr>
                <w:rFonts w:eastAsia="Calibri" w:cs="Times New Roman"/>
                <w:sz w:val="28"/>
                <w:szCs w:val="28"/>
              </w:rPr>
            </w:pPr>
          </w:p>
        </w:tc>
      </w:tr>
      <w:tr w:rsidR="00235E69" w:rsidRPr="00E95886" w14:paraId="09C26EE8" w14:textId="77777777" w:rsidTr="00235E69">
        <w:tc>
          <w:tcPr>
            <w:tcW w:w="2106" w:type="dxa"/>
            <w:shd w:val="clear" w:color="auto" w:fill="auto"/>
          </w:tcPr>
          <w:p w14:paraId="3035C071" w14:textId="7482F1A5" w:rsidR="00235E69" w:rsidRPr="00E95886" w:rsidRDefault="00235E69" w:rsidP="00E9383F">
            <w:pPr>
              <w:spacing w:before="40" w:after="40" w:line="276" w:lineRule="auto"/>
              <w:jc w:val="both"/>
              <w:rPr>
                <w:rFonts w:eastAsia="Calibri" w:cs="Times New Roman"/>
                <w:sz w:val="28"/>
                <w:szCs w:val="28"/>
              </w:rPr>
            </w:pPr>
            <w:r>
              <w:rPr>
                <w:rFonts w:eastAsia="Calibri" w:cs="Times New Roman"/>
                <w:sz w:val="28"/>
                <w:szCs w:val="28"/>
              </w:rPr>
              <w:t xml:space="preserve">Kế toán </w:t>
            </w:r>
          </w:p>
        </w:tc>
        <w:tc>
          <w:tcPr>
            <w:tcW w:w="1293" w:type="dxa"/>
            <w:shd w:val="clear" w:color="auto" w:fill="auto"/>
            <w:vAlign w:val="center"/>
          </w:tcPr>
          <w:p w14:paraId="19247D81" w14:textId="5E7D3862"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1</w:t>
            </w:r>
          </w:p>
        </w:tc>
        <w:tc>
          <w:tcPr>
            <w:tcW w:w="962" w:type="dxa"/>
            <w:shd w:val="clear" w:color="auto" w:fill="auto"/>
            <w:vAlign w:val="center"/>
          </w:tcPr>
          <w:p w14:paraId="27EF7829" w14:textId="1D089736"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28E17C83" w14:textId="31AECE6A"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6D72693B" w14:textId="7636A834"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874" w:type="dxa"/>
            <w:shd w:val="clear" w:color="auto" w:fill="auto"/>
            <w:vAlign w:val="center"/>
          </w:tcPr>
          <w:p w14:paraId="593BECC0" w14:textId="7486F490"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6AF66660" w14:textId="77777777" w:rsidR="00235E69" w:rsidRPr="00E95886" w:rsidRDefault="00235E69" w:rsidP="00235E69">
            <w:pPr>
              <w:spacing w:before="40" w:after="40" w:line="276" w:lineRule="auto"/>
              <w:rPr>
                <w:rFonts w:eastAsia="Calibri" w:cs="Times New Roman"/>
                <w:sz w:val="28"/>
                <w:szCs w:val="28"/>
              </w:rPr>
            </w:pPr>
          </w:p>
        </w:tc>
      </w:tr>
      <w:tr w:rsidR="00235E69" w:rsidRPr="00E95886" w14:paraId="1C6D24C4" w14:textId="77777777" w:rsidTr="00235E69">
        <w:tc>
          <w:tcPr>
            <w:tcW w:w="2106" w:type="dxa"/>
            <w:shd w:val="clear" w:color="auto" w:fill="auto"/>
          </w:tcPr>
          <w:p w14:paraId="0D0FE005" w14:textId="04E8E198" w:rsidR="00235E69" w:rsidRPr="00E95886" w:rsidRDefault="00235E69" w:rsidP="00E9383F">
            <w:pPr>
              <w:spacing w:before="40" w:after="40" w:line="276" w:lineRule="auto"/>
              <w:jc w:val="both"/>
              <w:rPr>
                <w:rFonts w:eastAsia="Calibri" w:cs="Times New Roman"/>
                <w:sz w:val="28"/>
                <w:szCs w:val="28"/>
              </w:rPr>
            </w:pPr>
            <w:r>
              <w:rPr>
                <w:rFonts w:eastAsia="Calibri" w:cs="Times New Roman"/>
                <w:sz w:val="28"/>
                <w:szCs w:val="28"/>
              </w:rPr>
              <w:t xml:space="preserve">Thủ quỹ </w:t>
            </w:r>
          </w:p>
        </w:tc>
        <w:tc>
          <w:tcPr>
            <w:tcW w:w="1293" w:type="dxa"/>
            <w:shd w:val="clear" w:color="auto" w:fill="auto"/>
            <w:vAlign w:val="center"/>
          </w:tcPr>
          <w:p w14:paraId="3511E7D3" w14:textId="7CA83EDB" w:rsidR="00235E69" w:rsidRPr="00E95886" w:rsidRDefault="005F4DEE" w:rsidP="00235E69">
            <w:pPr>
              <w:spacing w:before="40" w:after="40" w:line="276" w:lineRule="auto"/>
              <w:rPr>
                <w:rFonts w:eastAsia="Calibri" w:cs="Times New Roman"/>
                <w:sz w:val="28"/>
                <w:szCs w:val="28"/>
              </w:rPr>
            </w:pPr>
            <w:r>
              <w:rPr>
                <w:rFonts w:eastAsia="Calibri" w:cs="Times New Roman"/>
                <w:sz w:val="28"/>
                <w:szCs w:val="28"/>
              </w:rPr>
              <w:t>0</w:t>
            </w:r>
          </w:p>
        </w:tc>
        <w:tc>
          <w:tcPr>
            <w:tcW w:w="962" w:type="dxa"/>
            <w:shd w:val="clear" w:color="auto" w:fill="auto"/>
            <w:vAlign w:val="center"/>
          </w:tcPr>
          <w:p w14:paraId="0AF7527C" w14:textId="7A423DEA"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4D2427CD" w14:textId="47F0BC4E"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7F17CB9F" w14:textId="40AA1915"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874" w:type="dxa"/>
            <w:shd w:val="clear" w:color="auto" w:fill="auto"/>
            <w:vAlign w:val="center"/>
          </w:tcPr>
          <w:p w14:paraId="4EEB7F08" w14:textId="012CC2D5"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3B7541E1" w14:textId="77777777" w:rsidR="00235E69" w:rsidRPr="00E95886" w:rsidRDefault="00235E69" w:rsidP="00235E69">
            <w:pPr>
              <w:spacing w:before="40" w:after="40" w:line="276" w:lineRule="auto"/>
              <w:rPr>
                <w:rFonts w:eastAsia="Calibri" w:cs="Times New Roman"/>
                <w:sz w:val="28"/>
                <w:szCs w:val="28"/>
              </w:rPr>
            </w:pPr>
          </w:p>
        </w:tc>
      </w:tr>
      <w:tr w:rsidR="00235E69" w:rsidRPr="00E95886" w14:paraId="4B857D6E" w14:textId="77777777" w:rsidTr="00235E69">
        <w:tc>
          <w:tcPr>
            <w:tcW w:w="2106" w:type="dxa"/>
            <w:shd w:val="clear" w:color="auto" w:fill="auto"/>
          </w:tcPr>
          <w:p w14:paraId="1A8D2F5C" w14:textId="63F9CF60" w:rsidR="00235E69" w:rsidRPr="00E95886" w:rsidRDefault="00235E69" w:rsidP="00E9383F">
            <w:pPr>
              <w:spacing w:before="40" w:after="40" w:line="276" w:lineRule="auto"/>
              <w:jc w:val="both"/>
              <w:rPr>
                <w:rFonts w:eastAsia="Calibri" w:cs="Times New Roman"/>
                <w:sz w:val="28"/>
                <w:szCs w:val="28"/>
              </w:rPr>
            </w:pPr>
            <w:r>
              <w:rPr>
                <w:rFonts w:eastAsia="Calibri" w:cs="Times New Roman"/>
                <w:sz w:val="28"/>
                <w:szCs w:val="28"/>
              </w:rPr>
              <w:t>Văn thư</w:t>
            </w:r>
          </w:p>
        </w:tc>
        <w:tc>
          <w:tcPr>
            <w:tcW w:w="1293" w:type="dxa"/>
            <w:shd w:val="clear" w:color="auto" w:fill="auto"/>
            <w:vAlign w:val="center"/>
          </w:tcPr>
          <w:p w14:paraId="355E93A5" w14:textId="5D804015" w:rsidR="00235E69" w:rsidRPr="00E95886" w:rsidRDefault="005F4DEE" w:rsidP="00235E69">
            <w:pPr>
              <w:spacing w:before="40" w:after="40" w:line="276" w:lineRule="auto"/>
              <w:rPr>
                <w:rFonts w:eastAsia="Calibri" w:cs="Times New Roman"/>
                <w:sz w:val="28"/>
                <w:szCs w:val="28"/>
              </w:rPr>
            </w:pPr>
            <w:r>
              <w:rPr>
                <w:rFonts w:eastAsia="Calibri" w:cs="Times New Roman"/>
                <w:sz w:val="28"/>
                <w:szCs w:val="28"/>
              </w:rPr>
              <w:t>1</w:t>
            </w:r>
          </w:p>
        </w:tc>
        <w:tc>
          <w:tcPr>
            <w:tcW w:w="962" w:type="dxa"/>
            <w:shd w:val="clear" w:color="auto" w:fill="auto"/>
            <w:vAlign w:val="center"/>
          </w:tcPr>
          <w:p w14:paraId="0852F5C4" w14:textId="0BFF7B2C"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71AB04FD" w14:textId="2CC337EE"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48EB653B" w14:textId="71C3EB6C"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874" w:type="dxa"/>
            <w:shd w:val="clear" w:color="auto" w:fill="auto"/>
            <w:vAlign w:val="center"/>
          </w:tcPr>
          <w:p w14:paraId="099763ED" w14:textId="29678200"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0FE12642" w14:textId="77777777" w:rsidR="00235E69" w:rsidRPr="00E95886" w:rsidRDefault="00235E69" w:rsidP="00235E69">
            <w:pPr>
              <w:spacing w:before="40" w:after="40" w:line="276" w:lineRule="auto"/>
              <w:rPr>
                <w:rFonts w:eastAsia="Calibri" w:cs="Times New Roman"/>
                <w:sz w:val="28"/>
                <w:szCs w:val="28"/>
              </w:rPr>
            </w:pPr>
          </w:p>
        </w:tc>
      </w:tr>
      <w:tr w:rsidR="00235E69" w:rsidRPr="00E95886" w14:paraId="690DBE0D" w14:textId="77777777" w:rsidTr="00235E69">
        <w:tc>
          <w:tcPr>
            <w:tcW w:w="2106" w:type="dxa"/>
            <w:shd w:val="clear" w:color="auto" w:fill="auto"/>
          </w:tcPr>
          <w:p w14:paraId="3FFCB1AF" w14:textId="01958B4B" w:rsidR="00235E69" w:rsidRPr="00E95886" w:rsidRDefault="00235E69" w:rsidP="00E9383F">
            <w:pPr>
              <w:spacing w:before="40" w:after="40" w:line="276" w:lineRule="auto"/>
              <w:jc w:val="both"/>
              <w:rPr>
                <w:rFonts w:eastAsia="Calibri" w:cs="Times New Roman"/>
                <w:sz w:val="28"/>
                <w:szCs w:val="28"/>
              </w:rPr>
            </w:pPr>
            <w:r>
              <w:rPr>
                <w:rFonts w:eastAsia="Calibri" w:cs="Times New Roman"/>
                <w:sz w:val="28"/>
                <w:szCs w:val="28"/>
              </w:rPr>
              <w:t>Y tế</w:t>
            </w:r>
          </w:p>
        </w:tc>
        <w:tc>
          <w:tcPr>
            <w:tcW w:w="1293" w:type="dxa"/>
            <w:shd w:val="clear" w:color="auto" w:fill="auto"/>
            <w:vAlign w:val="center"/>
          </w:tcPr>
          <w:p w14:paraId="5C395672" w14:textId="610D618F"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1</w:t>
            </w:r>
          </w:p>
        </w:tc>
        <w:tc>
          <w:tcPr>
            <w:tcW w:w="962" w:type="dxa"/>
            <w:shd w:val="clear" w:color="auto" w:fill="auto"/>
            <w:vAlign w:val="center"/>
          </w:tcPr>
          <w:p w14:paraId="1EB64562" w14:textId="30190E77"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134" w:type="dxa"/>
            <w:shd w:val="clear" w:color="auto" w:fill="auto"/>
            <w:vAlign w:val="center"/>
          </w:tcPr>
          <w:p w14:paraId="51907EA4" w14:textId="1C42EFFE"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276" w:type="dxa"/>
            <w:shd w:val="clear" w:color="auto" w:fill="auto"/>
            <w:vAlign w:val="center"/>
          </w:tcPr>
          <w:p w14:paraId="2F5742B4" w14:textId="22359347"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874" w:type="dxa"/>
            <w:shd w:val="clear" w:color="auto" w:fill="auto"/>
            <w:vAlign w:val="center"/>
          </w:tcPr>
          <w:p w14:paraId="41A6C729" w14:textId="07559A8F" w:rsidR="00235E69" w:rsidRPr="00E95886" w:rsidRDefault="00235E69" w:rsidP="00235E69">
            <w:pPr>
              <w:spacing w:before="40" w:after="40" w:line="276" w:lineRule="auto"/>
              <w:rPr>
                <w:rFonts w:eastAsia="Calibri" w:cs="Times New Roman"/>
                <w:sz w:val="28"/>
                <w:szCs w:val="28"/>
              </w:rPr>
            </w:pPr>
            <w:r>
              <w:rPr>
                <w:rFonts w:eastAsia="Calibri" w:cs="Times New Roman"/>
                <w:sz w:val="28"/>
                <w:szCs w:val="28"/>
              </w:rPr>
              <w:t>0</w:t>
            </w:r>
          </w:p>
        </w:tc>
        <w:tc>
          <w:tcPr>
            <w:tcW w:w="1422" w:type="dxa"/>
            <w:shd w:val="clear" w:color="auto" w:fill="auto"/>
            <w:vAlign w:val="center"/>
          </w:tcPr>
          <w:p w14:paraId="36334C95" w14:textId="77777777" w:rsidR="00235E69" w:rsidRPr="00E95886" w:rsidRDefault="00235E69" w:rsidP="00235E69">
            <w:pPr>
              <w:spacing w:before="40" w:after="40" w:line="276" w:lineRule="auto"/>
              <w:rPr>
                <w:rFonts w:eastAsia="Calibri" w:cs="Times New Roman"/>
                <w:sz w:val="28"/>
                <w:szCs w:val="28"/>
              </w:rPr>
            </w:pPr>
          </w:p>
        </w:tc>
      </w:tr>
      <w:tr w:rsidR="00235E69" w:rsidRPr="00E95886" w14:paraId="5C730A7F" w14:textId="77777777" w:rsidTr="00235E69">
        <w:tc>
          <w:tcPr>
            <w:tcW w:w="2106" w:type="dxa"/>
            <w:shd w:val="clear" w:color="auto" w:fill="auto"/>
          </w:tcPr>
          <w:p w14:paraId="3FA54F8A" w14:textId="59649652" w:rsidR="00235E69" w:rsidRPr="00E95886" w:rsidRDefault="00235E69" w:rsidP="00E9383F">
            <w:pPr>
              <w:spacing w:before="40" w:after="40" w:line="276" w:lineRule="auto"/>
              <w:jc w:val="both"/>
              <w:rPr>
                <w:rFonts w:eastAsia="Calibri" w:cs="Times New Roman"/>
                <w:sz w:val="28"/>
                <w:szCs w:val="28"/>
              </w:rPr>
            </w:pPr>
            <w:r w:rsidRPr="00E95886">
              <w:rPr>
                <w:rFonts w:eastAsia="Calibri" w:cs="Times New Roman"/>
                <w:sz w:val="28"/>
                <w:szCs w:val="28"/>
              </w:rPr>
              <w:t>Tổng</w:t>
            </w:r>
          </w:p>
        </w:tc>
        <w:tc>
          <w:tcPr>
            <w:tcW w:w="1293" w:type="dxa"/>
            <w:shd w:val="clear" w:color="auto" w:fill="auto"/>
            <w:vAlign w:val="center"/>
          </w:tcPr>
          <w:p w14:paraId="43E9332E" w14:textId="100DE180" w:rsidR="00235E69" w:rsidRPr="00235E69" w:rsidRDefault="005F4DEE" w:rsidP="00235E69">
            <w:pPr>
              <w:spacing w:before="40" w:after="40" w:line="276" w:lineRule="auto"/>
              <w:rPr>
                <w:rFonts w:eastAsia="Calibri" w:cs="Times New Roman"/>
                <w:b/>
                <w:sz w:val="28"/>
                <w:szCs w:val="28"/>
              </w:rPr>
            </w:pPr>
            <w:r>
              <w:rPr>
                <w:rFonts w:eastAsia="Calibri" w:cs="Times New Roman"/>
                <w:b/>
                <w:sz w:val="28"/>
                <w:szCs w:val="28"/>
              </w:rPr>
              <w:t>26</w:t>
            </w:r>
          </w:p>
        </w:tc>
        <w:tc>
          <w:tcPr>
            <w:tcW w:w="962" w:type="dxa"/>
            <w:shd w:val="clear" w:color="auto" w:fill="auto"/>
            <w:vAlign w:val="center"/>
          </w:tcPr>
          <w:p w14:paraId="645D4194" w14:textId="448B16DE" w:rsidR="00235E69" w:rsidRPr="00235E69" w:rsidRDefault="009462F9" w:rsidP="00235E69">
            <w:pPr>
              <w:spacing w:before="40" w:after="40" w:line="276" w:lineRule="auto"/>
              <w:rPr>
                <w:rFonts w:eastAsia="Calibri" w:cs="Times New Roman"/>
                <w:b/>
                <w:sz w:val="28"/>
                <w:szCs w:val="28"/>
              </w:rPr>
            </w:pPr>
            <w:r>
              <w:rPr>
                <w:rFonts w:eastAsia="Calibri" w:cs="Times New Roman"/>
                <w:b/>
                <w:sz w:val="28"/>
                <w:szCs w:val="28"/>
              </w:rPr>
              <w:t>0</w:t>
            </w:r>
          </w:p>
        </w:tc>
        <w:tc>
          <w:tcPr>
            <w:tcW w:w="1134" w:type="dxa"/>
            <w:shd w:val="clear" w:color="auto" w:fill="auto"/>
            <w:vAlign w:val="center"/>
          </w:tcPr>
          <w:p w14:paraId="68A9AABF" w14:textId="26F92C73" w:rsidR="00235E69" w:rsidRPr="00235E69" w:rsidRDefault="009462F9" w:rsidP="00235E69">
            <w:pPr>
              <w:spacing w:before="40" w:after="40" w:line="276" w:lineRule="auto"/>
              <w:rPr>
                <w:rFonts w:eastAsia="Calibri" w:cs="Times New Roman"/>
                <w:b/>
                <w:sz w:val="28"/>
                <w:szCs w:val="28"/>
              </w:rPr>
            </w:pPr>
            <w:r>
              <w:rPr>
                <w:rFonts w:eastAsia="Calibri" w:cs="Times New Roman"/>
                <w:b/>
                <w:sz w:val="28"/>
                <w:szCs w:val="28"/>
              </w:rPr>
              <w:t>0</w:t>
            </w:r>
          </w:p>
        </w:tc>
        <w:tc>
          <w:tcPr>
            <w:tcW w:w="1276" w:type="dxa"/>
            <w:shd w:val="clear" w:color="auto" w:fill="auto"/>
            <w:vAlign w:val="center"/>
          </w:tcPr>
          <w:p w14:paraId="50085560" w14:textId="54F83F29" w:rsidR="00235E69" w:rsidRPr="00235E69" w:rsidRDefault="00235E69" w:rsidP="00235E69">
            <w:pPr>
              <w:spacing w:before="40" w:after="40" w:line="276" w:lineRule="auto"/>
              <w:rPr>
                <w:rFonts w:eastAsia="Calibri" w:cs="Times New Roman"/>
                <w:b/>
                <w:sz w:val="28"/>
                <w:szCs w:val="28"/>
              </w:rPr>
            </w:pPr>
            <w:r w:rsidRPr="00235E69">
              <w:rPr>
                <w:rFonts w:eastAsia="Calibri" w:cs="Times New Roman"/>
                <w:b/>
                <w:sz w:val="28"/>
                <w:szCs w:val="28"/>
              </w:rPr>
              <w:t>1</w:t>
            </w:r>
          </w:p>
        </w:tc>
        <w:tc>
          <w:tcPr>
            <w:tcW w:w="874" w:type="dxa"/>
            <w:shd w:val="clear" w:color="auto" w:fill="auto"/>
            <w:vAlign w:val="center"/>
          </w:tcPr>
          <w:p w14:paraId="6AC0249B" w14:textId="2064BB05" w:rsidR="00235E69" w:rsidRPr="00235E69" w:rsidRDefault="009462F9" w:rsidP="00235E69">
            <w:pPr>
              <w:spacing w:before="40" w:after="40" w:line="276" w:lineRule="auto"/>
              <w:rPr>
                <w:rFonts w:eastAsia="Calibri" w:cs="Times New Roman"/>
                <w:b/>
                <w:sz w:val="28"/>
                <w:szCs w:val="28"/>
              </w:rPr>
            </w:pPr>
            <w:r>
              <w:rPr>
                <w:rFonts w:eastAsia="Calibri" w:cs="Times New Roman"/>
                <w:b/>
                <w:sz w:val="28"/>
                <w:szCs w:val="28"/>
              </w:rPr>
              <w:t>0</w:t>
            </w:r>
          </w:p>
        </w:tc>
        <w:tc>
          <w:tcPr>
            <w:tcW w:w="1422" w:type="dxa"/>
            <w:shd w:val="clear" w:color="auto" w:fill="auto"/>
          </w:tcPr>
          <w:p w14:paraId="68493B41" w14:textId="77777777" w:rsidR="00235E69" w:rsidRPr="00E95886" w:rsidRDefault="00235E69" w:rsidP="00E9383F">
            <w:pPr>
              <w:spacing w:before="40" w:after="40" w:line="276" w:lineRule="auto"/>
              <w:jc w:val="both"/>
              <w:rPr>
                <w:rFonts w:eastAsia="Calibri" w:cs="Times New Roman"/>
                <w:sz w:val="28"/>
                <w:szCs w:val="28"/>
              </w:rPr>
            </w:pPr>
          </w:p>
        </w:tc>
      </w:tr>
    </w:tbl>
    <w:p w14:paraId="03D403B9" w14:textId="70C825A1" w:rsidR="00122921" w:rsidRDefault="00122921" w:rsidP="00101B4E">
      <w:pPr>
        <w:spacing w:before="40" w:after="40"/>
        <w:ind w:firstLine="720"/>
        <w:jc w:val="both"/>
        <w:rPr>
          <w:rFonts w:eastAsia="Calibri" w:cs="Times New Roman"/>
          <w:b/>
          <w:i/>
          <w:sz w:val="28"/>
          <w:szCs w:val="28"/>
        </w:rPr>
      </w:pPr>
      <w:r w:rsidRPr="00E95886">
        <w:rPr>
          <w:rFonts w:eastAsia="Calibri" w:cs="Times New Roman"/>
          <w:b/>
          <w:i/>
          <w:sz w:val="28"/>
          <w:szCs w:val="28"/>
        </w:rPr>
        <w:t xml:space="preserve">2. Mục tiêu chất lượng đội </w:t>
      </w:r>
      <w:proofErr w:type="gramStart"/>
      <w:r w:rsidRPr="00E95886">
        <w:rPr>
          <w:rFonts w:eastAsia="Calibri" w:cs="Times New Roman"/>
          <w:b/>
          <w:i/>
          <w:sz w:val="28"/>
          <w:szCs w:val="28"/>
        </w:rPr>
        <w:t>ngũ</w:t>
      </w:r>
      <w:proofErr w:type="gramEnd"/>
      <w:r w:rsidRPr="00E95886">
        <w:rPr>
          <w:rFonts w:eastAsia="Calibri" w:cs="Times New Roman"/>
          <w:b/>
          <w:i/>
          <w:sz w:val="28"/>
          <w:szCs w:val="28"/>
        </w:rPr>
        <w:t xml:space="preserve"> cán bộ quản lý, giáo viên, nhân viên giai đoạn </w:t>
      </w:r>
      <w:r w:rsidR="003502B2">
        <w:rPr>
          <w:rFonts w:eastAsia="Calibri" w:cs="Times New Roman"/>
          <w:b/>
          <w:i/>
          <w:sz w:val="28"/>
          <w:szCs w:val="28"/>
        </w:rPr>
        <w:t>2020-2025</w:t>
      </w:r>
      <w:r w:rsidRPr="00E95886">
        <w:rPr>
          <w:rFonts w:eastAsia="Calibri" w:cs="Times New Roman"/>
          <w:b/>
          <w:i/>
          <w:sz w:val="28"/>
          <w:szCs w:val="28"/>
        </w:rPr>
        <w:t xml:space="preserve"> đáp ứng CT GDPT 2018 cấp THCS</w:t>
      </w:r>
    </w:p>
    <w:p w14:paraId="624BB365" w14:textId="77777777" w:rsidR="00777937" w:rsidRPr="004B5526" w:rsidRDefault="00777937" w:rsidP="00101B4E">
      <w:pPr>
        <w:shd w:val="clear" w:color="auto" w:fill="FFFFFF"/>
        <w:spacing w:after="0" w:line="240" w:lineRule="auto"/>
        <w:ind w:firstLine="720"/>
        <w:jc w:val="both"/>
        <w:rPr>
          <w:rFonts w:eastAsia="Times New Roman" w:cs="Times New Roman"/>
          <w:sz w:val="28"/>
          <w:szCs w:val="28"/>
        </w:rPr>
      </w:pPr>
      <w:r w:rsidRPr="004B5526">
        <w:rPr>
          <w:rFonts w:eastAsia="Times New Roman" w:cs="Times New Roman"/>
          <w:sz w:val="28"/>
          <w:szCs w:val="28"/>
        </w:rPr>
        <w:t xml:space="preserve">- Xây dựng đội </w:t>
      </w:r>
      <w:proofErr w:type="gramStart"/>
      <w:r w:rsidRPr="004B5526">
        <w:rPr>
          <w:rFonts w:eastAsia="Times New Roman" w:cs="Times New Roman"/>
          <w:sz w:val="28"/>
          <w:szCs w:val="28"/>
        </w:rPr>
        <w:t>ngũ</w:t>
      </w:r>
      <w:proofErr w:type="gramEnd"/>
      <w:r w:rsidRPr="004B5526">
        <w:rPr>
          <w:rFonts w:eastAsia="Times New Roman" w:cs="Times New Roman"/>
          <w:sz w:val="28"/>
          <w:szCs w:val="28"/>
        </w:rPr>
        <w:t xml:space="preserve"> CB, NV, CBQL vững về tay nghề, phẩm chất đạo đức lối sống chuẩn mực, hết long tận tụy với công việc.</w:t>
      </w:r>
    </w:p>
    <w:p w14:paraId="0D2E18BD" w14:textId="77777777" w:rsidR="00777937" w:rsidRPr="004B5526" w:rsidRDefault="00777937" w:rsidP="00101B4E">
      <w:pPr>
        <w:shd w:val="clear" w:color="auto" w:fill="FFFFFF"/>
        <w:spacing w:after="0" w:line="240" w:lineRule="auto"/>
        <w:ind w:firstLine="720"/>
        <w:jc w:val="both"/>
        <w:rPr>
          <w:rFonts w:eastAsia="Times New Roman" w:cs="Times New Roman"/>
          <w:sz w:val="28"/>
          <w:szCs w:val="28"/>
        </w:rPr>
      </w:pPr>
      <w:r w:rsidRPr="004B5526">
        <w:rPr>
          <w:rFonts w:eastAsia="Times New Roman" w:cs="Times New Roman"/>
          <w:sz w:val="28"/>
          <w:szCs w:val="28"/>
        </w:rPr>
        <w:t xml:space="preserve">- Tạo được niềm tin đối với nhân dân, giúp phụ huynh </w:t>
      </w:r>
      <w:proofErr w:type="gramStart"/>
      <w:r w:rsidRPr="004B5526">
        <w:rPr>
          <w:rFonts w:eastAsia="Times New Roman" w:cs="Times New Roman"/>
          <w:sz w:val="28"/>
          <w:szCs w:val="28"/>
        </w:rPr>
        <w:t>an</w:t>
      </w:r>
      <w:proofErr w:type="gramEnd"/>
      <w:r w:rsidRPr="004B5526">
        <w:rPr>
          <w:rFonts w:eastAsia="Times New Roman" w:cs="Times New Roman"/>
          <w:sz w:val="28"/>
          <w:szCs w:val="28"/>
        </w:rPr>
        <w:t xml:space="preserve"> tâm khi gửi con tại trường.</w:t>
      </w:r>
    </w:p>
    <w:p w14:paraId="3C77C57B" w14:textId="5A3ABA74" w:rsidR="00777937" w:rsidRDefault="00777937" w:rsidP="00777937">
      <w:pPr>
        <w:shd w:val="clear" w:color="auto" w:fill="FFFFFF"/>
        <w:spacing w:after="0" w:line="240" w:lineRule="auto"/>
        <w:jc w:val="both"/>
        <w:rPr>
          <w:rFonts w:eastAsia="Times New Roman" w:cs="Times New Roman"/>
          <w:sz w:val="28"/>
          <w:szCs w:val="28"/>
        </w:rPr>
      </w:pPr>
      <w:r w:rsidRPr="004B5526">
        <w:rPr>
          <w:rFonts w:eastAsia="Times New Roman" w:cs="Times New Roman"/>
          <w:sz w:val="28"/>
          <w:szCs w:val="28"/>
        </w:rPr>
        <w:t xml:space="preserve">- Tập huấn bồi dưỡng cho giáo viên về phương pháp đổi mới phương pháp </w:t>
      </w:r>
      <w:r w:rsidR="00DC18B2">
        <w:rPr>
          <w:rFonts w:eastAsia="Times New Roman" w:cs="Times New Roman"/>
          <w:sz w:val="28"/>
          <w:szCs w:val="28"/>
        </w:rPr>
        <w:t xml:space="preserve">dạy học </w:t>
      </w:r>
      <w:proofErr w:type="gramStart"/>
      <w:r w:rsidR="00DC18B2">
        <w:rPr>
          <w:rFonts w:eastAsia="Times New Roman" w:cs="Times New Roman"/>
          <w:sz w:val="28"/>
          <w:szCs w:val="28"/>
        </w:rPr>
        <w:t>theo</w:t>
      </w:r>
      <w:proofErr w:type="gramEnd"/>
      <w:r w:rsidR="00DC18B2">
        <w:rPr>
          <w:rFonts w:eastAsia="Times New Roman" w:cs="Times New Roman"/>
          <w:sz w:val="28"/>
          <w:szCs w:val="28"/>
        </w:rPr>
        <w:t xml:space="preserve"> chương CTGDPT mới 2018</w:t>
      </w:r>
      <w:r w:rsidRPr="004B5526">
        <w:rPr>
          <w:rFonts w:eastAsia="Times New Roman" w:cs="Times New Roman"/>
          <w:sz w:val="28"/>
          <w:szCs w:val="28"/>
        </w:rPr>
        <w:t>.</w:t>
      </w:r>
    </w:p>
    <w:p w14:paraId="282198CD" w14:textId="3243B1AB" w:rsidR="00777937" w:rsidRPr="00E95886" w:rsidRDefault="00777937" w:rsidP="00101B4E">
      <w:pPr>
        <w:widowControl w:val="0"/>
        <w:spacing w:line="276" w:lineRule="auto"/>
        <w:ind w:firstLine="720"/>
        <w:jc w:val="both"/>
        <w:rPr>
          <w:rFonts w:cs="Times New Roman"/>
          <w:sz w:val="28"/>
          <w:szCs w:val="28"/>
        </w:rPr>
      </w:pPr>
      <w:r>
        <w:rPr>
          <w:rFonts w:eastAsia="Times New Roman" w:cs="Times New Roman"/>
          <w:sz w:val="28"/>
          <w:szCs w:val="28"/>
        </w:rPr>
        <w:t xml:space="preserve"> </w:t>
      </w:r>
      <w:r w:rsidRPr="00E95886">
        <w:rPr>
          <w:rFonts w:cs="Times New Roman"/>
          <w:b/>
          <w:i/>
          <w:sz w:val="28"/>
          <w:szCs w:val="28"/>
          <w:lang w:val="vi-VN"/>
        </w:rPr>
        <w:t xml:space="preserve"> </w:t>
      </w:r>
      <w:r w:rsidRPr="00E95886">
        <w:rPr>
          <w:rFonts w:cs="Times New Roman"/>
          <w:sz w:val="28"/>
          <w:szCs w:val="28"/>
        </w:rPr>
        <w:t>Kết quả đánh giá viên chức hàng năm</w:t>
      </w:r>
      <w:r w:rsidR="00DC18B2">
        <w:rPr>
          <w:rFonts w:cs="Times New Roman"/>
          <w:sz w:val="28"/>
          <w:szCs w:val="28"/>
        </w:rPr>
        <w:t>: 100</w:t>
      </w:r>
      <w:r>
        <w:rPr>
          <w:rFonts w:cs="Times New Roman"/>
          <w:sz w:val="28"/>
          <w:szCs w:val="28"/>
        </w:rPr>
        <w:t>% CBGV được đánh giá: Hoàn thành xuất sắc nhiệm vụ 30% hoàn thành tốt nhiệm vụ</w:t>
      </w:r>
      <w:r w:rsidR="00DC18B2">
        <w:rPr>
          <w:rFonts w:cs="Times New Roman"/>
          <w:sz w:val="28"/>
          <w:szCs w:val="28"/>
        </w:rPr>
        <w:t>: 70%</w:t>
      </w:r>
    </w:p>
    <w:p w14:paraId="094E41AA" w14:textId="77777777" w:rsidR="00777937" w:rsidRDefault="00777937" w:rsidP="00777937">
      <w:pPr>
        <w:spacing w:before="40" w:after="40"/>
        <w:jc w:val="both"/>
        <w:rPr>
          <w:rFonts w:eastAsia="Times New Roman" w:cs="Times New Roman"/>
          <w:sz w:val="28"/>
          <w:szCs w:val="28"/>
        </w:rPr>
      </w:pPr>
      <w:r w:rsidRPr="004B5526">
        <w:rPr>
          <w:rFonts w:eastAsia="Times New Roman" w:cs="Times New Roman"/>
          <w:sz w:val="28"/>
          <w:szCs w:val="28"/>
        </w:rPr>
        <w:t xml:space="preserve">- Bồi dưỡng phát triển năng lực nghề nghiệp của đội </w:t>
      </w:r>
      <w:proofErr w:type="gramStart"/>
      <w:r w:rsidRPr="004B5526">
        <w:rPr>
          <w:rFonts w:eastAsia="Times New Roman" w:cs="Times New Roman"/>
          <w:sz w:val="28"/>
          <w:szCs w:val="28"/>
        </w:rPr>
        <w:t>ngũ</w:t>
      </w:r>
      <w:proofErr w:type="gramEnd"/>
      <w:r w:rsidRPr="004B5526">
        <w:rPr>
          <w:rFonts w:eastAsia="Times New Roman" w:cs="Times New Roman"/>
          <w:sz w:val="28"/>
          <w:szCs w:val="28"/>
        </w:rPr>
        <w:t xml:space="preserve"> giáo viên, nhân viên, CBQL đáp ứng chương trình GDPT 2018.</w:t>
      </w:r>
    </w:p>
    <w:p w14:paraId="774B0045" w14:textId="77777777" w:rsidR="00777937" w:rsidRPr="00E95886" w:rsidRDefault="00777937" w:rsidP="00101B4E">
      <w:pPr>
        <w:widowControl w:val="0"/>
        <w:spacing w:line="276" w:lineRule="auto"/>
        <w:ind w:firstLine="720"/>
        <w:jc w:val="both"/>
        <w:rPr>
          <w:rFonts w:cs="Times New Roman"/>
          <w:sz w:val="28"/>
          <w:szCs w:val="28"/>
        </w:rPr>
      </w:pPr>
      <w:r w:rsidRPr="00E95886">
        <w:rPr>
          <w:rFonts w:cs="Times New Roman"/>
          <w:b/>
          <w:i/>
          <w:sz w:val="28"/>
          <w:szCs w:val="28"/>
          <w:lang w:val="vi-VN"/>
        </w:rPr>
        <w:t xml:space="preserve">-  </w:t>
      </w:r>
      <w:r w:rsidRPr="00E95886">
        <w:rPr>
          <w:rFonts w:cs="Times New Roman"/>
          <w:sz w:val="28"/>
          <w:szCs w:val="28"/>
        </w:rPr>
        <w:t xml:space="preserve">Năng lực </w:t>
      </w:r>
      <w:r w:rsidRPr="00E95886">
        <w:rPr>
          <w:rFonts w:cs="Times New Roman"/>
          <w:sz w:val="28"/>
          <w:szCs w:val="28"/>
          <w:lang w:val="da-DK"/>
        </w:rPr>
        <w:t xml:space="preserve">GV, NV, CBQL </w:t>
      </w:r>
      <w:r w:rsidRPr="00E95886">
        <w:rPr>
          <w:rFonts w:cs="Times New Roman"/>
          <w:sz w:val="28"/>
          <w:szCs w:val="28"/>
        </w:rPr>
        <w:t>đáp ứng yêu cầu CTGDPT 2018</w:t>
      </w:r>
    </w:p>
    <w:p w14:paraId="3EAB92CB" w14:textId="6A03CDDA" w:rsidR="00777937" w:rsidRPr="00E95886" w:rsidRDefault="00777937" w:rsidP="00101B4E">
      <w:pPr>
        <w:spacing w:before="40" w:after="40"/>
        <w:ind w:firstLine="720"/>
        <w:jc w:val="both"/>
        <w:rPr>
          <w:rFonts w:eastAsia="Calibri" w:cs="Times New Roman"/>
          <w:b/>
          <w:i/>
          <w:sz w:val="28"/>
          <w:szCs w:val="28"/>
        </w:rPr>
      </w:pPr>
      <w:r>
        <w:rPr>
          <w:rFonts w:eastAsia="Times New Roman" w:cs="Times New Roman"/>
          <w:sz w:val="28"/>
          <w:szCs w:val="28"/>
        </w:rPr>
        <w:t xml:space="preserve">   </w:t>
      </w:r>
      <w:proofErr w:type="gramStart"/>
      <w:r>
        <w:rPr>
          <w:rFonts w:eastAsia="Times New Roman" w:cs="Times New Roman"/>
          <w:sz w:val="28"/>
          <w:szCs w:val="28"/>
        </w:rPr>
        <w:t>Đảm bảo 100% CBGVNV hoàn thành tốt các module chương trình bồi dưỡng, có năng lực vận dụng vào thực hiện các chức trách nhiệm vụ được phân công trong mỗi vị trí việc làm.</w:t>
      </w:r>
      <w:proofErr w:type="gramEnd"/>
    </w:p>
    <w:p w14:paraId="779F8D6C" w14:textId="3B05DAC0" w:rsidR="00122921" w:rsidRDefault="00122921" w:rsidP="00101B4E">
      <w:pPr>
        <w:widowControl w:val="0"/>
        <w:spacing w:line="276" w:lineRule="auto"/>
        <w:ind w:firstLine="720"/>
        <w:jc w:val="both"/>
        <w:rPr>
          <w:rFonts w:cs="Times New Roman"/>
          <w:sz w:val="28"/>
          <w:szCs w:val="28"/>
          <w:lang w:val="vi-VN"/>
        </w:rPr>
      </w:pPr>
      <w:r w:rsidRPr="00E95886">
        <w:rPr>
          <w:rFonts w:cs="Times New Roman"/>
          <w:b/>
          <w:i/>
          <w:sz w:val="28"/>
          <w:szCs w:val="28"/>
          <w:lang w:val="vi-VN"/>
        </w:rPr>
        <w:t xml:space="preserve">- </w:t>
      </w:r>
      <w:r w:rsidRPr="00E95886">
        <w:rPr>
          <w:rFonts w:cs="Times New Roman"/>
          <w:sz w:val="28"/>
          <w:szCs w:val="28"/>
        </w:rPr>
        <w:t xml:space="preserve">Chất lượng của đội ngũ </w:t>
      </w:r>
      <w:r w:rsidRPr="00E95886">
        <w:rPr>
          <w:rFonts w:cs="Times New Roman"/>
          <w:sz w:val="28"/>
          <w:szCs w:val="28"/>
          <w:lang w:val="da-DK"/>
        </w:rPr>
        <w:t>GV, NV, CBQL theo Chuẩn trình độ đào tạo và Chuẩn nghề nghiệp</w:t>
      </w:r>
      <w:r w:rsidR="00777937">
        <w:rPr>
          <w:rFonts w:cs="Times New Roman"/>
          <w:sz w:val="28"/>
          <w:szCs w:val="28"/>
          <w:lang w:val="da-DK"/>
        </w:rPr>
        <w:t>:</w:t>
      </w:r>
    </w:p>
    <w:p w14:paraId="367C94E3" w14:textId="77777777" w:rsidR="001E1ED0" w:rsidRPr="00E117AF" w:rsidRDefault="001E1ED0" w:rsidP="001E1ED0">
      <w:pPr>
        <w:tabs>
          <w:tab w:val="left" w:pos="940"/>
        </w:tabs>
        <w:spacing w:line="0" w:lineRule="atLeast"/>
        <w:rPr>
          <w:rFonts w:cs="Times New Roman"/>
          <w:b/>
          <w:szCs w:val="26"/>
        </w:rPr>
      </w:pPr>
      <w:r w:rsidRPr="001E1ED0">
        <w:rPr>
          <w:rFonts w:cs="Times New Roman"/>
          <w:b/>
          <w:sz w:val="28"/>
          <w:szCs w:val="28"/>
        </w:rPr>
        <w:lastRenderedPageBreak/>
        <w:t xml:space="preserve">IV. </w:t>
      </w:r>
      <w:r w:rsidRPr="00E117AF">
        <w:rPr>
          <w:rFonts w:cs="Times New Roman"/>
          <w:b/>
          <w:szCs w:val="26"/>
        </w:rPr>
        <w:t>GIẢI PHÁP PHÁT TRIỂN ĐỘI NGŨ GIÁO VIÊN, NHÂN VIÊN, CBQL</w:t>
      </w:r>
    </w:p>
    <w:p w14:paraId="64688CDF" w14:textId="51501C29" w:rsidR="001E1ED0" w:rsidRPr="001E1ED0" w:rsidRDefault="001E1ED0" w:rsidP="009C3596">
      <w:pPr>
        <w:pStyle w:val="0Noidung"/>
      </w:pPr>
      <w:r w:rsidRPr="001E1ED0">
        <w:tab/>
        <w:t xml:space="preserve">1. Tham mưu cho cơ quan quản lý về </w:t>
      </w:r>
      <w:r w:rsidR="00DC18B2">
        <w:rPr>
          <w:lang w:val="en-US"/>
        </w:rPr>
        <w:t>việc chuyển trường những GV thừa,</w:t>
      </w:r>
      <w:r w:rsidRPr="001E1ED0">
        <w:t xml:space="preserve"> đáp ứng </w:t>
      </w:r>
      <w:r w:rsidR="00DC18B2">
        <w:rPr>
          <w:lang w:val="en-US"/>
        </w:rPr>
        <w:t xml:space="preserve">tiêu chuẩn và </w:t>
      </w:r>
      <w:r w:rsidRPr="001E1ED0">
        <w:t>yêu cầu chương trình giáo dục phổ thông 2018 cấp trung học cơ sở.</w:t>
      </w:r>
    </w:p>
    <w:p w14:paraId="19F140FF" w14:textId="5F5B9CE9" w:rsidR="001E1ED0" w:rsidRPr="001E1ED0" w:rsidRDefault="001E1ED0" w:rsidP="001E1ED0">
      <w:pPr>
        <w:widowControl w:val="0"/>
        <w:spacing w:before="120" w:after="120" w:line="340" w:lineRule="atLeast"/>
        <w:ind w:firstLine="720"/>
        <w:jc w:val="both"/>
        <w:rPr>
          <w:rFonts w:eastAsia="Calibri" w:cs="Times New Roman"/>
          <w:bCs/>
          <w:iCs/>
          <w:sz w:val="28"/>
          <w:szCs w:val="28"/>
          <w:lang w:val="vi-VN"/>
        </w:rPr>
      </w:pPr>
      <w:r w:rsidRPr="001E1ED0">
        <w:rPr>
          <w:rFonts w:eastAsia="Calibri" w:cs="Times New Roman"/>
          <w:bCs/>
          <w:iCs/>
          <w:sz w:val="28"/>
          <w:szCs w:val="28"/>
          <w:lang w:val="vi-VN"/>
        </w:rPr>
        <w:t>- Tham mưu với cơ quan quản lý có thẩm quyền bổ sung GV theo yêu cầu</w:t>
      </w:r>
      <w:r w:rsidRPr="001E1ED0">
        <w:rPr>
          <w:rFonts w:cs="Times New Roman"/>
          <w:b/>
          <w:i/>
          <w:sz w:val="28"/>
          <w:szCs w:val="28"/>
          <w:lang w:val="vi-VN"/>
        </w:rPr>
        <w:t xml:space="preserve"> </w:t>
      </w:r>
      <w:r w:rsidRPr="001E1ED0">
        <w:rPr>
          <w:rFonts w:cs="Times New Roman"/>
          <w:sz w:val="28"/>
          <w:szCs w:val="28"/>
          <w:lang w:val="vi-VN"/>
        </w:rPr>
        <w:t>chương trình giáo dục phổ thông 2018 cấp trung học cơ sở</w:t>
      </w:r>
      <w:r w:rsidRPr="001E1ED0">
        <w:rPr>
          <w:rFonts w:eastAsia="Calibri" w:cs="Times New Roman"/>
          <w:bCs/>
          <w:iCs/>
          <w:sz w:val="28"/>
          <w:szCs w:val="28"/>
          <w:lang w:val="vi-VN"/>
        </w:rPr>
        <w:t xml:space="preserve">: </w:t>
      </w:r>
      <w:r w:rsidRPr="001E1ED0">
        <w:rPr>
          <w:rFonts w:eastAsia="Calibri" w:cs="Times New Roman"/>
          <w:bCs/>
          <w:iCs/>
          <w:sz w:val="28"/>
          <w:szCs w:val="28"/>
        </w:rPr>
        <w:t xml:space="preserve">01 giáo viên </w:t>
      </w:r>
      <w:r w:rsidR="00DC18B2">
        <w:rPr>
          <w:rFonts w:eastAsia="Calibri" w:cs="Times New Roman"/>
          <w:bCs/>
          <w:iCs/>
          <w:sz w:val="28"/>
          <w:szCs w:val="28"/>
        </w:rPr>
        <w:t>Tiếng Ê đê</w:t>
      </w:r>
      <w:r w:rsidRPr="001E1ED0">
        <w:rPr>
          <w:rFonts w:eastAsia="Calibri" w:cs="Times New Roman"/>
          <w:bCs/>
          <w:iCs/>
          <w:sz w:val="28"/>
          <w:szCs w:val="28"/>
        </w:rPr>
        <w:t xml:space="preserve">, </w:t>
      </w:r>
      <w:r w:rsidRPr="001E1ED0">
        <w:rPr>
          <w:rFonts w:eastAsia="Calibri" w:cs="Times New Roman"/>
          <w:bCs/>
          <w:iCs/>
          <w:sz w:val="28"/>
          <w:szCs w:val="28"/>
          <w:lang w:val="vi-VN"/>
        </w:rPr>
        <w:t xml:space="preserve">01 </w:t>
      </w:r>
      <w:r w:rsidR="00E117AF">
        <w:rPr>
          <w:rFonts w:eastAsia="Calibri" w:cs="Times New Roman"/>
          <w:bCs/>
          <w:iCs/>
          <w:sz w:val="28"/>
          <w:szCs w:val="28"/>
          <w:lang w:val="vi-VN"/>
        </w:rPr>
        <w:t xml:space="preserve">giáo viên </w:t>
      </w:r>
      <w:r w:rsidR="00DC18B2">
        <w:rPr>
          <w:rFonts w:eastAsia="Calibri" w:cs="Times New Roman"/>
          <w:bCs/>
          <w:iCs/>
          <w:sz w:val="28"/>
          <w:szCs w:val="28"/>
        </w:rPr>
        <w:t>ngoại ngữ 2</w:t>
      </w:r>
    </w:p>
    <w:p w14:paraId="57574563" w14:textId="6B175364" w:rsidR="001E1ED0" w:rsidRPr="001E1ED0" w:rsidRDefault="001E1ED0" w:rsidP="001E1ED0">
      <w:pPr>
        <w:widowControl w:val="0"/>
        <w:spacing w:before="120" w:after="120" w:line="340" w:lineRule="atLeast"/>
        <w:ind w:firstLine="720"/>
        <w:jc w:val="both"/>
        <w:rPr>
          <w:rFonts w:eastAsia="Calibri" w:cs="Times New Roman"/>
          <w:bCs/>
          <w:iCs/>
          <w:sz w:val="28"/>
          <w:szCs w:val="28"/>
          <w:lang w:val="vi-VN"/>
        </w:rPr>
      </w:pPr>
      <w:r w:rsidRPr="001E1ED0">
        <w:rPr>
          <w:rFonts w:eastAsia="Calibri" w:cs="Times New Roman"/>
          <w:bCs/>
          <w:iCs/>
          <w:sz w:val="28"/>
          <w:szCs w:val="28"/>
          <w:lang w:val="vi-VN"/>
        </w:rPr>
        <w:t>- Tạo mọi điều kiện cho</w:t>
      </w:r>
      <w:r w:rsidR="00EB1926">
        <w:rPr>
          <w:rFonts w:eastAsia="Calibri" w:cs="Times New Roman"/>
          <w:bCs/>
          <w:iCs/>
          <w:sz w:val="28"/>
          <w:szCs w:val="28"/>
          <w:lang w:val="vi-VN"/>
        </w:rPr>
        <w:t xml:space="preserve"> </w:t>
      </w:r>
      <w:r w:rsidRPr="001E1ED0">
        <w:rPr>
          <w:rFonts w:eastAsia="Calibri" w:cs="Times New Roman"/>
          <w:bCs/>
          <w:iCs/>
          <w:sz w:val="28"/>
          <w:szCs w:val="28"/>
          <w:lang w:val="vi-VN"/>
        </w:rPr>
        <w:t>giáo viên đi học liên thông để đạt chuẩn.</w:t>
      </w:r>
    </w:p>
    <w:p w14:paraId="4A0DBD22" w14:textId="77777777" w:rsidR="001E1ED0" w:rsidRPr="001E1ED0" w:rsidRDefault="001E1ED0" w:rsidP="009C3596">
      <w:pPr>
        <w:pStyle w:val="0Noidung"/>
      </w:pPr>
      <w:r w:rsidRPr="001E1ED0">
        <w:tab/>
        <w:t>2. Phân công chuyên môn cho giáo viên hợp lí đáp ứng yêu cầu chương trình giáo dục phổ thông 2018 cấp trung học cơ sở.</w:t>
      </w:r>
    </w:p>
    <w:p w14:paraId="0C1D96D9" w14:textId="77777777" w:rsidR="001E1ED0" w:rsidRPr="001E1ED0" w:rsidRDefault="001E1ED0" w:rsidP="001E1ED0">
      <w:pPr>
        <w:widowControl w:val="0"/>
        <w:spacing w:before="120" w:after="120" w:line="340" w:lineRule="atLeast"/>
        <w:ind w:firstLine="720"/>
        <w:jc w:val="both"/>
        <w:outlineLvl w:val="2"/>
        <w:rPr>
          <w:rFonts w:cs="Times New Roman"/>
          <w:b/>
          <w:color w:val="000000"/>
          <w:sz w:val="28"/>
          <w:szCs w:val="28"/>
          <w:lang w:val="da-DK"/>
        </w:rPr>
      </w:pPr>
      <w:r w:rsidRPr="001E1ED0">
        <w:rPr>
          <w:rFonts w:eastAsia="Calibri" w:cs="Times New Roman"/>
          <w:sz w:val="28"/>
          <w:szCs w:val="28"/>
          <w:lang w:val="da-DK"/>
        </w:rPr>
        <w:t>Phân công chuyên môn cho giáo viên phải đảm bảo các yêu cầu sau:</w:t>
      </w:r>
    </w:p>
    <w:p w14:paraId="6630BFF9" w14:textId="77777777" w:rsidR="001E1ED0" w:rsidRPr="001E1ED0" w:rsidRDefault="001E1ED0" w:rsidP="001E1ED0">
      <w:pPr>
        <w:widowControl w:val="0"/>
        <w:spacing w:before="120" w:after="120" w:line="340" w:lineRule="atLeast"/>
        <w:ind w:firstLine="720"/>
        <w:jc w:val="both"/>
        <w:outlineLvl w:val="2"/>
        <w:rPr>
          <w:rFonts w:cs="Times New Roman"/>
          <w:b/>
          <w:color w:val="000000"/>
          <w:sz w:val="28"/>
          <w:szCs w:val="28"/>
          <w:lang w:val="da-DK"/>
        </w:rPr>
      </w:pPr>
      <w:r w:rsidRPr="001E1ED0">
        <w:rPr>
          <w:rFonts w:cs="Times New Roman"/>
          <w:color w:val="000000"/>
          <w:spacing w:val="-2"/>
          <w:sz w:val="28"/>
          <w:szCs w:val="28"/>
          <w:lang w:val="nl-NL"/>
        </w:rPr>
        <w:t>+ Theo các văn bản qui định chế độ lao động (giờ dạy, chế độ kiêm nhiệm,...).</w:t>
      </w:r>
    </w:p>
    <w:p w14:paraId="774195AF" w14:textId="77777777" w:rsidR="001E1ED0" w:rsidRPr="001E1ED0" w:rsidRDefault="001E1ED0" w:rsidP="001E1ED0">
      <w:pPr>
        <w:widowControl w:val="0"/>
        <w:spacing w:before="120" w:after="120" w:line="340" w:lineRule="atLeast"/>
        <w:ind w:firstLine="720"/>
        <w:jc w:val="both"/>
        <w:outlineLvl w:val="2"/>
        <w:rPr>
          <w:rFonts w:cs="Times New Roman"/>
          <w:b/>
          <w:color w:val="000000"/>
          <w:sz w:val="28"/>
          <w:szCs w:val="28"/>
          <w:lang w:val="da-DK"/>
        </w:rPr>
      </w:pPr>
      <w:r w:rsidRPr="001E1ED0">
        <w:rPr>
          <w:rFonts w:cs="Times New Roman"/>
          <w:color w:val="000000"/>
          <w:sz w:val="28"/>
          <w:szCs w:val="28"/>
          <w:lang w:val="nl-NL"/>
        </w:rPr>
        <w:t>+ Qui trình phân công lao động trong trường THCS.</w:t>
      </w:r>
    </w:p>
    <w:p w14:paraId="2A185FCC" w14:textId="589F6D09" w:rsidR="001E1ED0" w:rsidRPr="001E1ED0" w:rsidRDefault="001E1ED0" w:rsidP="001E1ED0">
      <w:pPr>
        <w:widowControl w:val="0"/>
        <w:spacing w:before="120" w:after="120" w:line="340" w:lineRule="atLeast"/>
        <w:ind w:firstLine="720"/>
        <w:jc w:val="both"/>
        <w:outlineLvl w:val="2"/>
        <w:rPr>
          <w:rFonts w:cs="Times New Roman"/>
          <w:b/>
          <w:color w:val="000000"/>
          <w:sz w:val="28"/>
          <w:szCs w:val="28"/>
          <w:lang w:val="da-DK"/>
        </w:rPr>
      </w:pPr>
      <w:r w:rsidRPr="001E1ED0">
        <w:rPr>
          <w:rFonts w:cs="Times New Roman"/>
          <w:color w:val="000000"/>
          <w:sz w:val="28"/>
          <w:szCs w:val="28"/>
          <w:lang w:val="nl-NL"/>
        </w:rPr>
        <w:t>+ Yêu cầu phân công lao động một cách khoa học, khách quan, thực tế</w:t>
      </w:r>
      <w:r w:rsidR="00DC18B2">
        <w:rPr>
          <w:rFonts w:cs="Times New Roman"/>
          <w:color w:val="000000"/>
          <w:sz w:val="28"/>
          <w:szCs w:val="28"/>
          <w:lang w:val="nl-NL"/>
        </w:rPr>
        <w:t>, phù hợp</w:t>
      </w:r>
      <w:r w:rsidRPr="001E1ED0">
        <w:rPr>
          <w:rFonts w:cs="Times New Roman"/>
          <w:color w:val="000000"/>
          <w:sz w:val="28"/>
          <w:szCs w:val="28"/>
          <w:lang w:val="nl-NL"/>
        </w:rPr>
        <w:t>...</w:t>
      </w:r>
    </w:p>
    <w:p w14:paraId="041FED4E" w14:textId="77777777" w:rsidR="001E1ED0" w:rsidRPr="001E1ED0" w:rsidRDefault="001E1ED0" w:rsidP="001E1ED0">
      <w:pPr>
        <w:widowControl w:val="0"/>
        <w:spacing w:before="120" w:after="120" w:line="340" w:lineRule="atLeast"/>
        <w:ind w:firstLine="720"/>
        <w:jc w:val="both"/>
        <w:outlineLvl w:val="2"/>
        <w:rPr>
          <w:rFonts w:cs="Times New Roman"/>
          <w:b/>
          <w:color w:val="000000"/>
          <w:sz w:val="28"/>
          <w:szCs w:val="28"/>
          <w:lang w:val="da-DK"/>
        </w:rPr>
      </w:pPr>
      <w:r w:rsidRPr="001E1ED0">
        <w:rPr>
          <w:rFonts w:eastAsia="Calibri" w:cs="Times New Roman"/>
          <w:sz w:val="28"/>
          <w:szCs w:val="28"/>
          <w:lang w:val="nl-NL"/>
        </w:rPr>
        <w:t xml:space="preserve">Khi triển khai thực hiện CTGDPT 2018, cần tính toán được số tiết thay đổi trên phạm vi toàn trường (số tiết thay đổi của từng môn trên phạm vi số lượng các lớp được triển khai dạy và học môn đó theo lộ trình). Đây là cơ sở để thực hiện phân công tiết dạy hợp lý. </w:t>
      </w:r>
    </w:p>
    <w:p w14:paraId="57DF74CB" w14:textId="77777777" w:rsidR="001E1ED0" w:rsidRPr="001E1ED0" w:rsidRDefault="001E1ED0" w:rsidP="001E1ED0">
      <w:pPr>
        <w:widowControl w:val="0"/>
        <w:spacing w:before="120" w:after="120" w:line="340" w:lineRule="atLeast"/>
        <w:ind w:firstLine="720"/>
        <w:jc w:val="both"/>
        <w:outlineLvl w:val="2"/>
        <w:rPr>
          <w:rFonts w:cs="Times New Roman"/>
          <w:b/>
          <w:color w:val="000000"/>
          <w:sz w:val="28"/>
          <w:szCs w:val="28"/>
          <w:lang w:val="da-DK"/>
        </w:rPr>
      </w:pPr>
      <w:r w:rsidRPr="001E1ED0">
        <w:rPr>
          <w:rFonts w:cs="Times New Roman"/>
          <w:b/>
          <w:color w:val="000000"/>
          <w:sz w:val="28"/>
          <w:szCs w:val="28"/>
          <w:lang w:val="da-DK"/>
        </w:rPr>
        <w:t xml:space="preserve">3. </w:t>
      </w:r>
      <w:bookmarkStart w:id="1" w:name="_Toc49447812"/>
      <w:bookmarkStart w:id="2" w:name="_Toc49447952"/>
      <w:bookmarkStart w:id="3" w:name="_Toc49448327"/>
      <w:bookmarkStart w:id="4" w:name="_Toc50369507"/>
      <w:r w:rsidRPr="001E1ED0">
        <w:rPr>
          <w:rFonts w:cs="Times New Roman"/>
          <w:b/>
          <w:color w:val="000000"/>
          <w:sz w:val="28"/>
          <w:szCs w:val="28"/>
          <w:lang w:val="da-DK"/>
        </w:rPr>
        <w:t xml:space="preserve">Bồi dưỡng phát triển năng lực nghề nghiệp của đội ngũ giáo viên, nhân viên, cán bộ quản lí đáp ứng chương trình giáo dục phổ thông 2018 cấp </w:t>
      </w:r>
      <w:bookmarkEnd w:id="1"/>
      <w:bookmarkEnd w:id="2"/>
      <w:bookmarkEnd w:id="3"/>
      <w:bookmarkEnd w:id="4"/>
      <w:r w:rsidRPr="001E1ED0">
        <w:rPr>
          <w:rFonts w:cs="Times New Roman"/>
          <w:b/>
          <w:color w:val="000000"/>
          <w:sz w:val="28"/>
          <w:szCs w:val="28"/>
          <w:lang w:val="da-DK"/>
        </w:rPr>
        <w:t>THCS.</w:t>
      </w:r>
    </w:p>
    <w:p w14:paraId="32907713" w14:textId="77777777" w:rsidR="001E1ED0" w:rsidRPr="001E1ED0" w:rsidRDefault="001E1ED0" w:rsidP="009C3596">
      <w:pPr>
        <w:pStyle w:val="0Noidung"/>
        <w:rPr>
          <w:color w:val="000000"/>
        </w:rPr>
      </w:pPr>
      <w:r w:rsidRPr="001E1ED0">
        <w:tab/>
        <w:t xml:space="preserve">- Khảo sát nhu cầu bồi dưỡng của GV đáp ứng mục tiêu nâng cao năng lực chuyên môn nhằm thực hiện CTGDPT 2018, từ đó xây dựng kế hoạch bồi dưỡng theo các phương thức linh hoạt khác nhau phù hợp với điều kiện của nhà trường. </w:t>
      </w:r>
    </w:p>
    <w:p w14:paraId="6B34D9E2" w14:textId="77777777" w:rsidR="001E1ED0" w:rsidRPr="001E1ED0" w:rsidRDefault="001E1ED0" w:rsidP="001E1ED0">
      <w:pPr>
        <w:widowControl w:val="0"/>
        <w:spacing w:before="120" w:after="120" w:line="340" w:lineRule="atLeast"/>
        <w:ind w:firstLine="720"/>
        <w:jc w:val="both"/>
        <w:outlineLvl w:val="2"/>
        <w:rPr>
          <w:rFonts w:cs="Times New Roman"/>
          <w:b/>
          <w:color w:val="000000"/>
          <w:sz w:val="28"/>
          <w:szCs w:val="28"/>
          <w:lang w:val="da-DK"/>
        </w:rPr>
      </w:pPr>
      <w:r w:rsidRPr="001E1ED0">
        <w:rPr>
          <w:rFonts w:eastAsia="Calibri" w:cs="Times New Roman"/>
          <w:sz w:val="28"/>
          <w:szCs w:val="28"/>
          <w:lang w:val="da-DK"/>
        </w:rPr>
        <w:t xml:space="preserve">- Hỗ trợ </w:t>
      </w:r>
      <w:r w:rsidRPr="001E1ED0">
        <w:rPr>
          <w:rFonts w:eastAsia="Calibri" w:cs="Times New Roman"/>
          <w:spacing w:val="-6"/>
          <w:sz w:val="28"/>
          <w:szCs w:val="28"/>
          <w:lang w:val="da-DK"/>
        </w:rPr>
        <w:t>giáo viên</w:t>
      </w:r>
      <w:r w:rsidRPr="001E1ED0">
        <w:rPr>
          <w:rFonts w:eastAsia="Calibri" w:cs="Times New Roman"/>
          <w:sz w:val="28"/>
          <w:szCs w:val="28"/>
          <w:lang w:val="da-DK"/>
        </w:rPr>
        <w:t xml:space="preserve"> hoàn thành 120 tiết thuộc 3 chương trình bồi dưỡng theo Thông tư số 17/2019/TT-BGDĐT ngày 01/11/2019 của Bộ GDĐT ban hành Chương trình bồi dưỡng thường xuyên GV cơ sở giáo dục phổ thông; Thông tư số 19/2019/TT-BGDĐT ngày 12/11/2019 của Bộ GDĐT Ban hành Quy chế bồi dưỡng thường xuyên GV, CBQL cơ sở giáo dục mầm non, cơ sở giáo dục phổ thông và GV trung tâm giáo dục thường xuyên.</w:t>
      </w:r>
    </w:p>
    <w:p w14:paraId="6597A5F7" w14:textId="0FA8E4C6" w:rsidR="001E1ED0" w:rsidRPr="001E1ED0" w:rsidRDefault="001E1ED0" w:rsidP="001E1ED0">
      <w:pPr>
        <w:widowControl w:val="0"/>
        <w:spacing w:before="120" w:after="120" w:line="340" w:lineRule="atLeast"/>
        <w:ind w:firstLine="720"/>
        <w:jc w:val="both"/>
        <w:outlineLvl w:val="2"/>
        <w:rPr>
          <w:rFonts w:cs="Times New Roman"/>
          <w:b/>
          <w:color w:val="000000"/>
          <w:sz w:val="28"/>
          <w:szCs w:val="28"/>
          <w:lang w:val="da-DK"/>
        </w:rPr>
      </w:pPr>
      <w:r w:rsidRPr="001E1ED0">
        <w:rPr>
          <w:rFonts w:eastAsia="Calibri" w:cs="Times New Roman"/>
          <w:sz w:val="28"/>
          <w:szCs w:val="28"/>
          <w:lang w:val="da-DK"/>
        </w:rPr>
        <w:t xml:space="preserve">- Phân công các GV cốt cán, các GV có năng lực triển khai CTGDPT 2018 hướng dẫn cho các GV có năng lực yếu hơn theo quy trình: thực hiện giờ dạy minh họa, để GV tự thực hiện giờ dạy theo yêu cầu chương trình GDPT 2018, đánh giá hiệu quả giờ dạy, tư vấn các phương pháp để giúp giờ dạy hiệu quả hơn, khuyến khích động viên GV khi học đạt được các yêu cầu của một giờ </w:t>
      </w:r>
      <w:r w:rsidRPr="001E1ED0">
        <w:rPr>
          <w:rFonts w:eastAsia="Calibri" w:cs="Times New Roman"/>
          <w:sz w:val="28"/>
          <w:szCs w:val="28"/>
          <w:lang w:val="da-DK"/>
        </w:rPr>
        <w:lastRenderedPageBreak/>
        <w:t>dạy theo chương trình mới.</w:t>
      </w:r>
    </w:p>
    <w:p w14:paraId="05C6E01B" w14:textId="04C78D75" w:rsidR="001E1ED0" w:rsidRPr="001E1ED0" w:rsidRDefault="001E1ED0" w:rsidP="001E1ED0">
      <w:pPr>
        <w:widowControl w:val="0"/>
        <w:spacing w:before="120" w:after="120" w:line="340" w:lineRule="atLeast"/>
        <w:ind w:firstLine="720"/>
        <w:jc w:val="both"/>
        <w:outlineLvl w:val="2"/>
        <w:rPr>
          <w:rFonts w:cs="Times New Roman"/>
          <w:b/>
          <w:color w:val="000000"/>
          <w:sz w:val="28"/>
          <w:szCs w:val="28"/>
          <w:lang w:val="da-DK"/>
        </w:rPr>
      </w:pPr>
      <w:r w:rsidRPr="001E1ED0">
        <w:rPr>
          <w:rFonts w:eastAsia="Calibri" w:cs="Times New Roman"/>
          <w:spacing w:val="-4"/>
          <w:sz w:val="28"/>
          <w:szCs w:val="28"/>
          <w:lang w:val="da-DK"/>
        </w:rPr>
        <w:t>- Xây dựng và tổ chức thực hiện kế hoạch đào tạ</w:t>
      </w:r>
      <w:r w:rsidR="00DC18B2">
        <w:rPr>
          <w:rFonts w:eastAsia="Calibri" w:cs="Times New Roman"/>
          <w:spacing w:val="-4"/>
          <w:sz w:val="28"/>
          <w:szCs w:val="28"/>
          <w:lang w:val="da-DK"/>
        </w:rPr>
        <w:t>o,</w:t>
      </w:r>
      <w:r w:rsidRPr="001E1ED0">
        <w:rPr>
          <w:rFonts w:eastAsia="Calibri" w:cs="Times New Roman"/>
          <w:spacing w:val="-4"/>
          <w:sz w:val="28"/>
          <w:szCs w:val="28"/>
          <w:lang w:val="da-DK"/>
        </w:rPr>
        <w:t xml:space="preserve">bồi dưỡng riêng tại trường phù hợp với điều kiện về thời gian, tài chính...của nhà trường. Phát triển chương trình bồi dưỡng GV, NV, CBQL theo hình thức bồi dưỡng dựa vào nhà trường (xuất phát từ nhu cầu thực tiễn của nhà trường, sử dụng nguồn lực thực hiện của nhà trường). Tổ chức các hoạt động bồi dưỡng tại chỗ (dựa vào nhà trường) trên cơ sở phát huy nguồn lực cơ sở vật chất, hạ tầng công nghệ thông tin và tài chính hiện có. </w:t>
      </w:r>
    </w:p>
    <w:p w14:paraId="39902A73" w14:textId="77777777" w:rsidR="001E1ED0" w:rsidRPr="001E1ED0" w:rsidRDefault="001E1ED0" w:rsidP="001E1ED0">
      <w:pPr>
        <w:widowControl w:val="0"/>
        <w:spacing w:before="120" w:after="120" w:line="340" w:lineRule="atLeast"/>
        <w:ind w:firstLine="720"/>
        <w:jc w:val="both"/>
        <w:outlineLvl w:val="2"/>
        <w:rPr>
          <w:rFonts w:cs="Times New Roman"/>
          <w:b/>
          <w:color w:val="000000"/>
          <w:sz w:val="28"/>
          <w:szCs w:val="28"/>
          <w:lang w:val="da-DK"/>
        </w:rPr>
      </w:pPr>
      <w:r w:rsidRPr="001E1ED0">
        <w:rPr>
          <w:rFonts w:eastAsia="Calibri" w:cs="Times New Roman"/>
          <w:sz w:val="28"/>
          <w:szCs w:val="28"/>
          <w:lang w:val="da-DK"/>
        </w:rPr>
        <w:t xml:space="preserve">- Kiểm tra, đánh giá hoạt động bồi dưỡng đảm bảo khách quan, công bằng. </w:t>
      </w:r>
    </w:p>
    <w:p w14:paraId="6AB951EB" w14:textId="77777777" w:rsidR="001E1ED0" w:rsidRPr="001E1ED0" w:rsidRDefault="001E1ED0" w:rsidP="001E1ED0">
      <w:pPr>
        <w:widowControl w:val="0"/>
        <w:spacing w:before="120" w:after="120" w:line="340" w:lineRule="atLeast"/>
        <w:ind w:firstLine="720"/>
        <w:jc w:val="both"/>
        <w:outlineLvl w:val="2"/>
        <w:rPr>
          <w:rFonts w:cs="Times New Roman"/>
          <w:b/>
          <w:color w:val="000000"/>
          <w:sz w:val="28"/>
          <w:szCs w:val="28"/>
          <w:lang w:val="da-DK"/>
        </w:rPr>
      </w:pPr>
      <w:r w:rsidRPr="001E1ED0">
        <w:rPr>
          <w:rFonts w:eastAsia="Calibri" w:cs="Times New Roman"/>
          <w:sz w:val="28"/>
          <w:szCs w:val="28"/>
          <w:lang w:val="da-DK"/>
        </w:rPr>
        <w:t xml:space="preserve">- Xây dựng chương trình hỗ trợ GV sau hoạt động bồi dưỡng nhằm phát huy hiệu quả bồi dưỡng trong thực tiễn giáo dục nhà trường. </w:t>
      </w:r>
    </w:p>
    <w:p w14:paraId="6288A3E6" w14:textId="77777777" w:rsidR="001E1ED0" w:rsidRPr="001E1ED0" w:rsidRDefault="001E1ED0" w:rsidP="001E1ED0">
      <w:pPr>
        <w:widowControl w:val="0"/>
        <w:spacing w:before="120" w:after="120" w:line="340" w:lineRule="atLeast"/>
        <w:ind w:firstLine="720"/>
        <w:jc w:val="both"/>
        <w:outlineLvl w:val="2"/>
        <w:rPr>
          <w:rFonts w:cs="Times New Roman"/>
          <w:b/>
          <w:color w:val="000000"/>
          <w:sz w:val="28"/>
          <w:szCs w:val="28"/>
          <w:lang w:val="da-DK"/>
        </w:rPr>
      </w:pPr>
      <w:r w:rsidRPr="001E1ED0">
        <w:rPr>
          <w:rFonts w:cs="Times New Roman"/>
          <w:sz w:val="28"/>
          <w:szCs w:val="28"/>
          <w:lang w:val="vi-VN"/>
        </w:rPr>
        <w:t>- Cử GV, NV đi học tập nâng cao trình độ theo lộ trình hướng dẫn tại Nghị định số 71/2020/NĐ-CP</w:t>
      </w:r>
      <w:r w:rsidRPr="001E1ED0">
        <w:rPr>
          <w:rFonts w:cs="Times New Roman"/>
          <w:sz w:val="28"/>
          <w:szCs w:val="28"/>
          <w:lang w:val="da-DK"/>
        </w:rPr>
        <w:t>:</w:t>
      </w:r>
    </w:p>
    <w:tbl>
      <w:tblPr>
        <w:tblStyle w:val="TableGrid"/>
        <w:tblW w:w="8363" w:type="dxa"/>
        <w:tblInd w:w="108" w:type="dxa"/>
        <w:tblLook w:val="04A0" w:firstRow="1" w:lastRow="0" w:firstColumn="1" w:lastColumn="0" w:noHBand="0" w:noVBand="1"/>
      </w:tblPr>
      <w:tblGrid>
        <w:gridCol w:w="709"/>
        <w:gridCol w:w="2977"/>
        <w:gridCol w:w="1276"/>
        <w:gridCol w:w="1417"/>
        <w:gridCol w:w="992"/>
        <w:gridCol w:w="992"/>
      </w:tblGrid>
      <w:tr w:rsidR="001E1ED0" w:rsidRPr="00D14AD2" w14:paraId="4AE4D607" w14:textId="77777777" w:rsidTr="00C52DBD">
        <w:tc>
          <w:tcPr>
            <w:tcW w:w="709" w:type="dxa"/>
            <w:vAlign w:val="center"/>
          </w:tcPr>
          <w:p w14:paraId="2F048E3D" w14:textId="77777777" w:rsidR="001E1ED0" w:rsidRPr="00D14AD2" w:rsidRDefault="001E1ED0" w:rsidP="00DA78CC">
            <w:pPr>
              <w:widowControl w:val="0"/>
              <w:spacing w:line="276" w:lineRule="auto"/>
              <w:jc w:val="center"/>
              <w:rPr>
                <w:b/>
                <w:sz w:val="28"/>
                <w:szCs w:val="28"/>
              </w:rPr>
            </w:pPr>
            <w:r w:rsidRPr="00D14AD2">
              <w:rPr>
                <w:b/>
                <w:sz w:val="28"/>
                <w:szCs w:val="28"/>
              </w:rPr>
              <w:t>TT</w:t>
            </w:r>
          </w:p>
        </w:tc>
        <w:tc>
          <w:tcPr>
            <w:tcW w:w="2977" w:type="dxa"/>
            <w:vAlign w:val="center"/>
          </w:tcPr>
          <w:p w14:paraId="5CD19246" w14:textId="77777777" w:rsidR="001E1ED0" w:rsidRPr="00D14AD2" w:rsidRDefault="001E1ED0" w:rsidP="00DA78CC">
            <w:pPr>
              <w:widowControl w:val="0"/>
              <w:spacing w:line="276" w:lineRule="auto"/>
              <w:jc w:val="center"/>
              <w:rPr>
                <w:b/>
                <w:sz w:val="28"/>
                <w:szCs w:val="28"/>
              </w:rPr>
            </w:pPr>
            <w:r w:rsidRPr="00D14AD2">
              <w:rPr>
                <w:b/>
                <w:sz w:val="28"/>
                <w:szCs w:val="28"/>
              </w:rPr>
              <w:t>Họ và tên</w:t>
            </w:r>
          </w:p>
        </w:tc>
        <w:tc>
          <w:tcPr>
            <w:tcW w:w="1276" w:type="dxa"/>
            <w:vAlign w:val="center"/>
          </w:tcPr>
          <w:p w14:paraId="6EE578A5" w14:textId="77777777" w:rsidR="001E1ED0" w:rsidRPr="00D14AD2" w:rsidRDefault="001E1ED0" w:rsidP="00DA78CC">
            <w:pPr>
              <w:widowControl w:val="0"/>
              <w:spacing w:line="276" w:lineRule="auto"/>
              <w:jc w:val="center"/>
              <w:rPr>
                <w:b/>
                <w:sz w:val="28"/>
                <w:szCs w:val="28"/>
              </w:rPr>
            </w:pPr>
            <w:r w:rsidRPr="00D14AD2">
              <w:rPr>
                <w:b/>
                <w:sz w:val="28"/>
                <w:szCs w:val="28"/>
              </w:rPr>
              <w:t>Đăng kí học liên thông</w:t>
            </w:r>
          </w:p>
        </w:tc>
        <w:tc>
          <w:tcPr>
            <w:tcW w:w="1417" w:type="dxa"/>
            <w:vAlign w:val="center"/>
          </w:tcPr>
          <w:p w14:paraId="74523D63" w14:textId="77777777" w:rsidR="001E1ED0" w:rsidRPr="00D14AD2" w:rsidRDefault="001E1ED0" w:rsidP="00DA78CC">
            <w:pPr>
              <w:widowControl w:val="0"/>
              <w:spacing w:line="276" w:lineRule="auto"/>
              <w:jc w:val="center"/>
              <w:rPr>
                <w:b/>
                <w:sz w:val="28"/>
                <w:szCs w:val="28"/>
              </w:rPr>
            </w:pPr>
            <w:r w:rsidRPr="00D14AD2">
              <w:rPr>
                <w:b/>
                <w:sz w:val="28"/>
                <w:szCs w:val="28"/>
              </w:rPr>
              <w:t>Ngành đăng kí</w:t>
            </w:r>
          </w:p>
        </w:tc>
        <w:tc>
          <w:tcPr>
            <w:tcW w:w="992" w:type="dxa"/>
            <w:vAlign w:val="center"/>
          </w:tcPr>
          <w:p w14:paraId="1209EAF1" w14:textId="77777777" w:rsidR="001E1ED0" w:rsidRPr="00D14AD2" w:rsidRDefault="001E1ED0" w:rsidP="00DA78CC">
            <w:pPr>
              <w:widowControl w:val="0"/>
              <w:spacing w:line="276" w:lineRule="auto"/>
              <w:jc w:val="center"/>
              <w:rPr>
                <w:b/>
                <w:sz w:val="28"/>
                <w:szCs w:val="28"/>
              </w:rPr>
            </w:pPr>
            <w:r w:rsidRPr="00D14AD2">
              <w:rPr>
                <w:b/>
                <w:sz w:val="28"/>
                <w:szCs w:val="28"/>
              </w:rPr>
              <w:t>Thời gian học</w:t>
            </w:r>
          </w:p>
        </w:tc>
        <w:tc>
          <w:tcPr>
            <w:tcW w:w="992" w:type="dxa"/>
            <w:vAlign w:val="center"/>
          </w:tcPr>
          <w:p w14:paraId="2186C94A" w14:textId="77777777" w:rsidR="001E1ED0" w:rsidRPr="00D14AD2" w:rsidRDefault="001E1ED0" w:rsidP="00DA78CC">
            <w:pPr>
              <w:widowControl w:val="0"/>
              <w:spacing w:line="276" w:lineRule="auto"/>
              <w:jc w:val="center"/>
              <w:rPr>
                <w:b/>
                <w:sz w:val="28"/>
                <w:szCs w:val="28"/>
              </w:rPr>
            </w:pPr>
            <w:r w:rsidRPr="00D14AD2">
              <w:rPr>
                <w:b/>
                <w:sz w:val="28"/>
                <w:szCs w:val="28"/>
              </w:rPr>
              <w:t>Ghi chú</w:t>
            </w:r>
          </w:p>
        </w:tc>
      </w:tr>
      <w:tr w:rsidR="001E1ED0" w:rsidRPr="00D14AD2" w14:paraId="1D25B21D" w14:textId="77777777" w:rsidTr="00C52DBD">
        <w:trPr>
          <w:trHeight w:val="397"/>
        </w:trPr>
        <w:tc>
          <w:tcPr>
            <w:tcW w:w="709" w:type="dxa"/>
            <w:vAlign w:val="center"/>
          </w:tcPr>
          <w:p w14:paraId="47F3A295" w14:textId="77777777" w:rsidR="001E1ED0" w:rsidRPr="00D14AD2" w:rsidRDefault="001E1ED0" w:rsidP="00DA78CC">
            <w:pPr>
              <w:widowControl w:val="0"/>
              <w:spacing w:line="276" w:lineRule="auto"/>
              <w:jc w:val="center"/>
              <w:rPr>
                <w:sz w:val="28"/>
                <w:szCs w:val="28"/>
              </w:rPr>
            </w:pPr>
            <w:r w:rsidRPr="00D14AD2">
              <w:rPr>
                <w:sz w:val="28"/>
                <w:szCs w:val="28"/>
              </w:rPr>
              <w:t>1</w:t>
            </w:r>
          </w:p>
        </w:tc>
        <w:tc>
          <w:tcPr>
            <w:tcW w:w="2977" w:type="dxa"/>
            <w:vAlign w:val="center"/>
          </w:tcPr>
          <w:p w14:paraId="68B11860" w14:textId="380A1A9E" w:rsidR="001E1ED0" w:rsidRPr="00DC18B2" w:rsidRDefault="00DC18B2" w:rsidP="00DA78CC">
            <w:pPr>
              <w:widowControl w:val="0"/>
              <w:spacing w:line="276" w:lineRule="auto"/>
              <w:rPr>
                <w:sz w:val="28"/>
                <w:szCs w:val="28"/>
                <w:lang w:val="en-US"/>
              </w:rPr>
            </w:pPr>
            <w:r>
              <w:rPr>
                <w:sz w:val="28"/>
                <w:szCs w:val="28"/>
                <w:lang w:val="en-US"/>
              </w:rPr>
              <w:t>Nguyễn Thị Châu</w:t>
            </w:r>
          </w:p>
        </w:tc>
        <w:tc>
          <w:tcPr>
            <w:tcW w:w="1276" w:type="dxa"/>
            <w:vAlign w:val="center"/>
          </w:tcPr>
          <w:p w14:paraId="6D010A71" w14:textId="77777777" w:rsidR="001E1ED0" w:rsidRPr="00D14AD2" w:rsidRDefault="001E1ED0" w:rsidP="00DA78CC">
            <w:pPr>
              <w:widowControl w:val="0"/>
              <w:spacing w:line="276" w:lineRule="auto"/>
              <w:jc w:val="center"/>
              <w:rPr>
                <w:sz w:val="28"/>
                <w:szCs w:val="28"/>
              </w:rPr>
            </w:pPr>
            <w:r w:rsidRPr="00D14AD2">
              <w:rPr>
                <w:sz w:val="28"/>
                <w:szCs w:val="28"/>
              </w:rPr>
              <w:t>CĐ-ĐH</w:t>
            </w:r>
          </w:p>
        </w:tc>
        <w:tc>
          <w:tcPr>
            <w:tcW w:w="1417" w:type="dxa"/>
            <w:vAlign w:val="center"/>
          </w:tcPr>
          <w:p w14:paraId="5BFA7CA5" w14:textId="3B499014" w:rsidR="001E1ED0" w:rsidRPr="00DC18B2" w:rsidRDefault="00DC18B2" w:rsidP="00DA78CC">
            <w:pPr>
              <w:widowControl w:val="0"/>
              <w:spacing w:line="276" w:lineRule="auto"/>
              <w:jc w:val="center"/>
              <w:rPr>
                <w:sz w:val="28"/>
                <w:szCs w:val="28"/>
                <w:lang w:val="en-US"/>
              </w:rPr>
            </w:pPr>
            <w:r>
              <w:rPr>
                <w:sz w:val="28"/>
                <w:szCs w:val="28"/>
                <w:lang w:val="en-US"/>
              </w:rPr>
              <w:t>Vật lý-CN</w:t>
            </w:r>
          </w:p>
        </w:tc>
        <w:tc>
          <w:tcPr>
            <w:tcW w:w="992" w:type="dxa"/>
            <w:vAlign w:val="center"/>
          </w:tcPr>
          <w:p w14:paraId="338CBFDA" w14:textId="77777777" w:rsidR="001E1ED0" w:rsidRPr="00D14AD2" w:rsidRDefault="001E1ED0" w:rsidP="00DA78CC">
            <w:pPr>
              <w:widowControl w:val="0"/>
              <w:spacing w:line="276" w:lineRule="auto"/>
              <w:jc w:val="center"/>
              <w:rPr>
                <w:sz w:val="28"/>
                <w:szCs w:val="28"/>
              </w:rPr>
            </w:pPr>
            <w:r w:rsidRPr="00D14AD2">
              <w:rPr>
                <w:sz w:val="28"/>
                <w:szCs w:val="28"/>
              </w:rPr>
              <w:t>2021</w:t>
            </w:r>
          </w:p>
        </w:tc>
        <w:tc>
          <w:tcPr>
            <w:tcW w:w="992" w:type="dxa"/>
            <w:vAlign w:val="center"/>
          </w:tcPr>
          <w:p w14:paraId="39A8D5FA" w14:textId="68D6A6CC" w:rsidR="001E1ED0" w:rsidRPr="00D14AD2" w:rsidRDefault="00C52DBD" w:rsidP="00DA78CC">
            <w:pPr>
              <w:widowControl w:val="0"/>
              <w:spacing w:line="276" w:lineRule="auto"/>
              <w:jc w:val="center"/>
              <w:rPr>
                <w:sz w:val="28"/>
                <w:szCs w:val="28"/>
              </w:rPr>
            </w:pPr>
            <w:r>
              <w:rPr>
                <w:sz w:val="28"/>
                <w:szCs w:val="28"/>
              </w:rPr>
              <w:t>Sinh 1967</w:t>
            </w:r>
          </w:p>
        </w:tc>
      </w:tr>
      <w:tr w:rsidR="001E1ED0" w:rsidRPr="00D14AD2" w14:paraId="07B8F4D0" w14:textId="77777777" w:rsidTr="00C52DBD">
        <w:trPr>
          <w:trHeight w:val="397"/>
        </w:trPr>
        <w:tc>
          <w:tcPr>
            <w:tcW w:w="709" w:type="dxa"/>
            <w:vAlign w:val="center"/>
          </w:tcPr>
          <w:p w14:paraId="4A2EB14A" w14:textId="77777777" w:rsidR="001E1ED0" w:rsidRPr="00D14AD2" w:rsidRDefault="001E1ED0" w:rsidP="00DA78CC">
            <w:pPr>
              <w:widowControl w:val="0"/>
              <w:spacing w:line="276" w:lineRule="auto"/>
              <w:jc w:val="center"/>
              <w:rPr>
                <w:sz w:val="28"/>
                <w:szCs w:val="28"/>
              </w:rPr>
            </w:pPr>
            <w:r w:rsidRPr="00D14AD2">
              <w:rPr>
                <w:sz w:val="28"/>
                <w:szCs w:val="28"/>
              </w:rPr>
              <w:t>2</w:t>
            </w:r>
          </w:p>
        </w:tc>
        <w:tc>
          <w:tcPr>
            <w:tcW w:w="2977" w:type="dxa"/>
            <w:vAlign w:val="center"/>
          </w:tcPr>
          <w:p w14:paraId="7C544AE8" w14:textId="15B34724" w:rsidR="001E1ED0" w:rsidRPr="00DC18B2" w:rsidRDefault="00DC18B2" w:rsidP="00DA78CC">
            <w:pPr>
              <w:widowControl w:val="0"/>
              <w:spacing w:line="276" w:lineRule="auto"/>
              <w:rPr>
                <w:sz w:val="28"/>
                <w:szCs w:val="28"/>
                <w:lang w:val="en-US"/>
              </w:rPr>
            </w:pPr>
            <w:r>
              <w:rPr>
                <w:sz w:val="28"/>
                <w:szCs w:val="28"/>
                <w:lang w:val="en-US"/>
              </w:rPr>
              <w:t>Phạm Thị Diệu Cầm</w:t>
            </w:r>
          </w:p>
        </w:tc>
        <w:tc>
          <w:tcPr>
            <w:tcW w:w="1276" w:type="dxa"/>
            <w:vAlign w:val="center"/>
          </w:tcPr>
          <w:p w14:paraId="48CA9D1E" w14:textId="77777777" w:rsidR="001E1ED0" w:rsidRPr="00D14AD2" w:rsidRDefault="001E1ED0" w:rsidP="00DA78CC">
            <w:pPr>
              <w:widowControl w:val="0"/>
              <w:spacing w:line="276" w:lineRule="auto"/>
              <w:jc w:val="center"/>
              <w:rPr>
                <w:sz w:val="28"/>
                <w:szCs w:val="28"/>
              </w:rPr>
            </w:pPr>
            <w:r w:rsidRPr="00D14AD2">
              <w:rPr>
                <w:sz w:val="28"/>
                <w:szCs w:val="28"/>
              </w:rPr>
              <w:t>CĐ-ĐH</w:t>
            </w:r>
          </w:p>
        </w:tc>
        <w:tc>
          <w:tcPr>
            <w:tcW w:w="1417" w:type="dxa"/>
            <w:vAlign w:val="center"/>
          </w:tcPr>
          <w:p w14:paraId="1FFA64E3" w14:textId="415CD631" w:rsidR="001E1ED0" w:rsidRPr="00DC18B2" w:rsidRDefault="00DC18B2" w:rsidP="00DC18B2">
            <w:pPr>
              <w:widowControl w:val="0"/>
              <w:spacing w:line="276" w:lineRule="auto"/>
              <w:jc w:val="center"/>
              <w:rPr>
                <w:sz w:val="28"/>
                <w:szCs w:val="28"/>
                <w:lang w:val="en-US"/>
              </w:rPr>
            </w:pPr>
            <w:r>
              <w:rPr>
                <w:sz w:val="28"/>
                <w:szCs w:val="28"/>
                <w:lang w:val="en-US"/>
              </w:rPr>
              <w:t>GDCD</w:t>
            </w:r>
          </w:p>
        </w:tc>
        <w:tc>
          <w:tcPr>
            <w:tcW w:w="992" w:type="dxa"/>
            <w:vAlign w:val="center"/>
          </w:tcPr>
          <w:p w14:paraId="63FD1BE6" w14:textId="19C0851E" w:rsidR="001E1ED0" w:rsidRPr="00DC18B2" w:rsidRDefault="00DC18B2" w:rsidP="00DA78CC">
            <w:pPr>
              <w:widowControl w:val="0"/>
              <w:spacing w:line="276" w:lineRule="auto"/>
              <w:jc w:val="center"/>
              <w:rPr>
                <w:sz w:val="28"/>
                <w:szCs w:val="28"/>
                <w:lang w:val="en-US"/>
              </w:rPr>
            </w:pPr>
            <w:r>
              <w:rPr>
                <w:sz w:val="28"/>
                <w:szCs w:val="28"/>
              </w:rPr>
              <w:t>202</w:t>
            </w:r>
            <w:r>
              <w:rPr>
                <w:sz w:val="28"/>
                <w:szCs w:val="28"/>
                <w:lang w:val="en-US"/>
              </w:rPr>
              <w:t>2</w:t>
            </w:r>
          </w:p>
        </w:tc>
        <w:tc>
          <w:tcPr>
            <w:tcW w:w="992" w:type="dxa"/>
            <w:vAlign w:val="center"/>
          </w:tcPr>
          <w:p w14:paraId="002432AE" w14:textId="16B7684D" w:rsidR="001E1ED0" w:rsidRPr="00D14AD2" w:rsidRDefault="00C52DBD" w:rsidP="00C52DBD">
            <w:pPr>
              <w:widowControl w:val="0"/>
              <w:spacing w:line="276" w:lineRule="auto"/>
              <w:jc w:val="center"/>
              <w:rPr>
                <w:sz w:val="28"/>
                <w:szCs w:val="28"/>
              </w:rPr>
            </w:pPr>
            <w:r>
              <w:rPr>
                <w:sz w:val="28"/>
                <w:szCs w:val="28"/>
              </w:rPr>
              <w:t>Đang học</w:t>
            </w:r>
          </w:p>
        </w:tc>
      </w:tr>
    </w:tbl>
    <w:p w14:paraId="47C480BB" w14:textId="77777777" w:rsidR="001E1ED0" w:rsidRPr="00DC18B2" w:rsidRDefault="001E1ED0" w:rsidP="009C3596">
      <w:pPr>
        <w:pStyle w:val="0Noidung"/>
        <w:rPr>
          <w:lang w:val="en-US"/>
        </w:rPr>
      </w:pPr>
    </w:p>
    <w:p w14:paraId="588B70EE" w14:textId="740734E5" w:rsidR="001E1ED0" w:rsidRPr="00E117AF" w:rsidRDefault="00C52DBD" w:rsidP="009C3596">
      <w:pPr>
        <w:pStyle w:val="0Noidung"/>
      </w:pPr>
      <w:r w:rsidRPr="00E117AF">
        <w:t xml:space="preserve">           </w:t>
      </w:r>
      <w:r w:rsidR="001E1ED0" w:rsidRPr="00E117AF">
        <w:t>4. Thực hiện tốt quy chế chuyên môn, nề nếp sinh hoạt chuyên môn, đa dạng hóa nội dung, hình thức tổ chức sinh hoạt chuyên môn đáp ứng yêu cầu thực hiện chương trình GDPT 2018</w:t>
      </w:r>
    </w:p>
    <w:p w14:paraId="787842FC" w14:textId="77777777" w:rsidR="001E1ED0" w:rsidRPr="00C8709C" w:rsidRDefault="001E1ED0" w:rsidP="001E1ED0">
      <w:pPr>
        <w:widowControl w:val="0"/>
        <w:spacing w:before="120" w:after="120" w:line="340" w:lineRule="atLeast"/>
        <w:ind w:firstLine="720"/>
        <w:jc w:val="both"/>
        <w:outlineLvl w:val="2"/>
        <w:rPr>
          <w:b/>
          <w:color w:val="000000"/>
          <w:sz w:val="28"/>
          <w:szCs w:val="28"/>
          <w:lang w:val="da-DK"/>
        </w:rPr>
      </w:pPr>
      <w:r w:rsidRPr="00C8709C">
        <w:rPr>
          <w:rFonts w:eastAsia="Calibri"/>
          <w:sz w:val="28"/>
          <w:szCs w:val="28"/>
          <w:lang w:val="da-DK"/>
        </w:rPr>
        <w:t>- Bổ sung, hoàn thiện quy chế chuyên môn của nhà trường, tổ chuyên môn để thực hiện tốt CTGDPT 2018: xây dựng quy trình triển khai dạy học theo chương trình môn học triển khai CTGDPT 2018 , bắt đầu từ khâu nghiên cứu chương trình môn học, phát triển chương trình môn học, xây dựng kế hoạch dạy học môn học, xét duyệt kế hoạch, tổ chức dạy thử nghiệm một số tiết, tổ chức các tiết dạy đại trà, kiểm tra đánh giá tiết dạy …..</w:t>
      </w:r>
    </w:p>
    <w:p w14:paraId="38AEA64C" w14:textId="139E45DC" w:rsidR="001E1ED0" w:rsidRPr="00C8709C" w:rsidRDefault="001E1ED0" w:rsidP="001E1ED0">
      <w:pPr>
        <w:widowControl w:val="0"/>
        <w:spacing w:before="120" w:after="120" w:line="340" w:lineRule="atLeast"/>
        <w:ind w:firstLine="720"/>
        <w:jc w:val="both"/>
        <w:outlineLvl w:val="2"/>
        <w:rPr>
          <w:b/>
          <w:color w:val="000000"/>
          <w:sz w:val="28"/>
          <w:szCs w:val="28"/>
          <w:lang w:val="da-DK"/>
        </w:rPr>
      </w:pPr>
      <w:r w:rsidRPr="00C8709C">
        <w:rPr>
          <w:rFonts w:eastAsia="Calibri"/>
          <w:sz w:val="28"/>
          <w:szCs w:val="28"/>
          <w:lang w:val="da-DK"/>
        </w:rPr>
        <w:t xml:space="preserve">- Thực hiện tốt nền nếp sinh hoạt </w:t>
      </w:r>
      <w:r w:rsidR="00DC18B2">
        <w:rPr>
          <w:rFonts w:eastAsia="Calibri"/>
          <w:sz w:val="28"/>
          <w:szCs w:val="28"/>
          <w:lang w:val="da-DK"/>
        </w:rPr>
        <w:t xml:space="preserve">tổ </w:t>
      </w:r>
      <w:r w:rsidRPr="00C8709C">
        <w:rPr>
          <w:rFonts w:eastAsia="Calibri"/>
          <w:sz w:val="28"/>
          <w:szCs w:val="28"/>
          <w:lang w:val="da-DK"/>
        </w:rPr>
        <w:t xml:space="preserve">chuyên môn thường xuyên đối với với các GV thực hiện chương trình mới. </w:t>
      </w:r>
    </w:p>
    <w:p w14:paraId="1F2E88E7" w14:textId="309CAA57" w:rsidR="001E1ED0" w:rsidRPr="00C8709C" w:rsidRDefault="001E1ED0" w:rsidP="001E1ED0">
      <w:pPr>
        <w:widowControl w:val="0"/>
        <w:spacing w:before="120" w:after="120" w:line="340" w:lineRule="atLeast"/>
        <w:ind w:firstLine="720"/>
        <w:jc w:val="both"/>
        <w:outlineLvl w:val="2"/>
        <w:rPr>
          <w:rFonts w:eastAsia="Calibri"/>
          <w:sz w:val="28"/>
          <w:szCs w:val="28"/>
          <w:lang w:val="da-DK"/>
        </w:rPr>
      </w:pPr>
      <w:r w:rsidRPr="00C8709C">
        <w:rPr>
          <w:rFonts w:eastAsia="Calibri"/>
          <w:sz w:val="28"/>
          <w:szCs w:val="28"/>
          <w:lang w:val="da-DK"/>
        </w:rPr>
        <w:t>- Thực hiện sinh hoạt chuyên môn theo nghiên cứu bài học ở tất cả các tổ bộ môn vớ</w:t>
      </w:r>
      <w:r w:rsidR="00DC18B2">
        <w:rPr>
          <w:rFonts w:eastAsia="Calibri"/>
          <w:sz w:val="28"/>
          <w:szCs w:val="28"/>
          <w:lang w:val="da-DK"/>
        </w:rPr>
        <w:t>i 1</w:t>
      </w:r>
      <w:r w:rsidRPr="00C8709C">
        <w:rPr>
          <w:rFonts w:eastAsia="Calibri"/>
          <w:sz w:val="28"/>
          <w:szCs w:val="28"/>
          <w:lang w:val="da-DK"/>
        </w:rPr>
        <w:t xml:space="preserve"> bài họ</w:t>
      </w:r>
      <w:r w:rsidR="00DC18B2">
        <w:rPr>
          <w:rFonts w:eastAsia="Calibri"/>
          <w:sz w:val="28"/>
          <w:szCs w:val="28"/>
          <w:lang w:val="da-DK"/>
        </w:rPr>
        <w:t xml:space="preserve">c/tháng </w:t>
      </w:r>
      <w:r w:rsidRPr="00C8709C">
        <w:rPr>
          <w:rFonts w:eastAsia="Calibri"/>
          <w:sz w:val="28"/>
          <w:szCs w:val="28"/>
          <w:lang w:val="da-DK"/>
        </w:rPr>
        <w:t>theo 4 bước:</w:t>
      </w:r>
    </w:p>
    <w:p w14:paraId="5746D0D8" w14:textId="77777777" w:rsidR="001E1ED0" w:rsidRPr="00A048B8" w:rsidRDefault="001E1ED0" w:rsidP="001E1ED0">
      <w:pPr>
        <w:widowControl w:val="0"/>
        <w:spacing w:before="120" w:after="120" w:line="340" w:lineRule="atLeast"/>
        <w:ind w:firstLine="720"/>
        <w:jc w:val="both"/>
        <w:outlineLvl w:val="2"/>
        <w:rPr>
          <w:rStyle w:val="Strong"/>
          <w:b w:val="0"/>
          <w:sz w:val="28"/>
          <w:szCs w:val="28"/>
          <w:lang w:val="da-DK"/>
        </w:rPr>
      </w:pPr>
      <w:r w:rsidRPr="00A048B8">
        <w:rPr>
          <w:rStyle w:val="Strong"/>
          <w:b w:val="0"/>
          <w:sz w:val="28"/>
          <w:szCs w:val="28"/>
          <w:lang w:val="da-DK"/>
        </w:rPr>
        <w:t>Bước 1: Chuẩn bị bài dạy</w:t>
      </w:r>
    </w:p>
    <w:p w14:paraId="52C6E0E2" w14:textId="3593FDF6" w:rsidR="001E1ED0" w:rsidRPr="00A048B8" w:rsidRDefault="001E1ED0" w:rsidP="001E1ED0">
      <w:pPr>
        <w:widowControl w:val="0"/>
        <w:spacing w:before="120" w:after="120" w:line="340" w:lineRule="atLeast"/>
        <w:ind w:firstLine="720"/>
        <w:jc w:val="both"/>
        <w:outlineLvl w:val="2"/>
        <w:rPr>
          <w:rStyle w:val="Strong"/>
          <w:b w:val="0"/>
          <w:sz w:val="28"/>
          <w:szCs w:val="28"/>
          <w:lang w:val="da-DK"/>
        </w:rPr>
      </w:pPr>
      <w:r w:rsidRPr="00A048B8">
        <w:rPr>
          <w:rStyle w:val="Strong"/>
          <w:b w:val="0"/>
          <w:sz w:val="28"/>
          <w:szCs w:val="28"/>
          <w:lang w:val="da-DK"/>
        </w:rPr>
        <w:t xml:space="preserve">Bước 2. Tiến hành dạy </w:t>
      </w:r>
      <w:r w:rsidR="003F75DF">
        <w:rPr>
          <w:rStyle w:val="Strong"/>
          <w:b w:val="0"/>
          <w:sz w:val="28"/>
          <w:szCs w:val="28"/>
          <w:lang w:val="da-DK"/>
        </w:rPr>
        <w:t xml:space="preserve">minh hoạ </w:t>
      </w:r>
      <w:r w:rsidRPr="00A048B8">
        <w:rPr>
          <w:rStyle w:val="Strong"/>
          <w:b w:val="0"/>
          <w:sz w:val="28"/>
          <w:szCs w:val="28"/>
          <w:lang w:val="da-DK"/>
        </w:rPr>
        <w:t>và dự giờ</w:t>
      </w:r>
    </w:p>
    <w:p w14:paraId="32AE25F4" w14:textId="26484232" w:rsidR="001E1ED0" w:rsidRPr="00A048B8" w:rsidRDefault="001E1ED0" w:rsidP="001E1ED0">
      <w:pPr>
        <w:widowControl w:val="0"/>
        <w:spacing w:before="120" w:after="120" w:line="340" w:lineRule="atLeast"/>
        <w:ind w:firstLine="720"/>
        <w:jc w:val="both"/>
        <w:outlineLvl w:val="2"/>
        <w:rPr>
          <w:rStyle w:val="Strong"/>
          <w:b w:val="0"/>
          <w:sz w:val="28"/>
          <w:szCs w:val="28"/>
          <w:lang w:val="da-DK"/>
        </w:rPr>
      </w:pPr>
      <w:r w:rsidRPr="00A048B8">
        <w:rPr>
          <w:rStyle w:val="Strong"/>
          <w:b w:val="0"/>
          <w:sz w:val="28"/>
          <w:szCs w:val="28"/>
          <w:lang w:val="da-DK"/>
        </w:rPr>
        <w:lastRenderedPageBreak/>
        <w:t xml:space="preserve">Bước 3: </w:t>
      </w:r>
      <w:r w:rsidR="003F75DF">
        <w:rPr>
          <w:rStyle w:val="Strong"/>
          <w:b w:val="0"/>
          <w:sz w:val="28"/>
          <w:szCs w:val="28"/>
          <w:lang w:val="da-DK"/>
        </w:rPr>
        <w:t>T</w:t>
      </w:r>
      <w:r w:rsidRPr="00A048B8">
        <w:rPr>
          <w:rStyle w:val="Strong"/>
          <w:b w:val="0"/>
          <w:sz w:val="28"/>
          <w:szCs w:val="28"/>
          <w:lang w:val="da-DK"/>
        </w:rPr>
        <w:t>hảo luận về bài dạy</w:t>
      </w:r>
    </w:p>
    <w:p w14:paraId="5DF2D20A" w14:textId="67730008" w:rsidR="001E1ED0" w:rsidRPr="00A048B8" w:rsidRDefault="001E1ED0" w:rsidP="001E1ED0">
      <w:pPr>
        <w:widowControl w:val="0"/>
        <w:spacing w:before="120" w:after="120" w:line="340" w:lineRule="atLeast"/>
        <w:ind w:firstLine="720"/>
        <w:jc w:val="both"/>
        <w:outlineLvl w:val="2"/>
        <w:rPr>
          <w:b/>
          <w:color w:val="000000"/>
          <w:sz w:val="28"/>
          <w:szCs w:val="28"/>
          <w:lang w:val="da-DK"/>
        </w:rPr>
      </w:pPr>
      <w:r w:rsidRPr="00A048B8">
        <w:rPr>
          <w:rStyle w:val="Strong"/>
          <w:b w:val="0"/>
          <w:sz w:val="28"/>
          <w:szCs w:val="28"/>
          <w:lang w:val="da-DK"/>
        </w:rPr>
        <w:t xml:space="preserve">Bưóc 4: </w:t>
      </w:r>
      <w:r w:rsidR="003F75DF">
        <w:rPr>
          <w:rStyle w:val="Strong"/>
          <w:b w:val="0"/>
          <w:sz w:val="28"/>
          <w:szCs w:val="28"/>
          <w:lang w:val="da-DK"/>
        </w:rPr>
        <w:t>Vận dụng</w:t>
      </w:r>
    </w:p>
    <w:p w14:paraId="47709FA6" w14:textId="77777777" w:rsidR="001E1ED0" w:rsidRPr="00C8709C" w:rsidRDefault="001E1ED0" w:rsidP="001E1ED0">
      <w:pPr>
        <w:widowControl w:val="0"/>
        <w:spacing w:before="120" w:after="120" w:line="340" w:lineRule="atLeast"/>
        <w:ind w:firstLine="720"/>
        <w:jc w:val="both"/>
        <w:outlineLvl w:val="2"/>
        <w:rPr>
          <w:b/>
          <w:color w:val="000000"/>
          <w:sz w:val="28"/>
          <w:szCs w:val="28"/>
          <w:lang w:val="da-DK"/>
        </w:rPr>
      </w:pPr>
      <w:r w:rsidRPr="00C8709C">
        <w:rPr>
          <w:rFonts w:eastAsia="Calibri"/>
          <w:sz w:val="28"/>
          <w:szCs w:val="28"/>
          <w:lang w:val="da-DK"/>
        </w:rPr>
        <w:t>- Xây dựng các nội dung sinh hoạt chuyên đề phong phú, đa dạng, đáp ứng nhu cầu phát triển chuyên môn của GV: đa dạng hóa các hình thức sinh hoạt chuyên đề để tăng tính hấp dẫn, lôi cuốn, đảm bảo hiệu quả đối với GV:</w:t>
      </w:r>
    </w:p>
    <w:p w14:paraId="46A99139" w14:textId="77777777" w:rsidR="001E1ED0" w:rsidRPr="00C8709C" w:rsidRDefault="001E1ED0" w:rsidP="001E1ED0">
      <w:pPr>
        <w:widowControl w:val="0"/>
        <w:spacing w:before="120" w:after="120" w:line="340" w:lineRule="atLeast"/>
        <w:ind w:firstLine="720"/>
        <w:jc w:val="both"/>
        <w:outlineLvl w:val="2"/>
        <w:rPr>
          <w:b/>
          <w:color w:val="000000"/>
          <w:sz w:val="28"/>
          <w:szCs w:val="28"/>
          <w:lang w:val="da-DK"/>
        </w:rPr>
      </w:pPr>
      <w:r w:rsidRPr="00C8709C">
        <w:rPr>
          <w:sz w:val="28"/>
          <w:szCs w:val="28"/>
          <w:shd w:val="clear" w:color="auto" w:fill="FFFFFF"/>
          <w:lang w:val="de-DE"/>
        </w:rPr>
        <w:t>Thảo luận các bài học trong sách giáo khoa, tài liệu hướng dẫn học, hướng dẫn hoạt động giáo dục, thống nhất nội dung cần điều chỉnh; làm cho bài học trong sách giáo khoa, tài liệu học tập cập nhật, phù hợp với đối tượng học sinh, phù hợp với vùng miền; nâng cao năng lực sư phạm, năng lực nghề nghiệp cho giáo viên. Thảo luận về việc hướng dẫn học sinh sắp xếp các dụng cụ học tập (có sẵn/tự làm) để bổ sung hoặc thay thế các dụng cụ học tập; trang trí, sắp xếp góc học tập đẹp mắt nhằm thu hút sự chú ý của các em.</w:t>
      </w:r>
    </w:p>
    <w:p w14:paraId="72352374" w14:textId="77777777" w:rsidR="001E1ED0" w:rsidRPr="00C8709C" w:rsidRDefault="001E1ED0" w:rsidP="001E1ED0">
      <w:pPr>
        <w:widowControl w:val="0"/>
        <w:spacing w:before="120" w:after="120" w:line="340" w:lineRule="atLeast"/>
        <w:ind w:firstLine="720"/>
        <w:jc w:val="both"/>
        <w:outlineLvl w:val="2"/>
        <w:rPr>
          <w:sz w:val="28"/>
          <w:szCs w:val="28"/>
          <w:lang w:val="de-DE"/>
        </w:rPr>
      </w:pPr>
      <w:r w:rsidRPr="00C8709C">
        <w:rPr>
          <w:sz w:val="28"/>
          <w:szCs w:val="28"/>
          <w:lang w:val="de-DE"/>
        </w:rPr>
        <w:t>Trao đổi kinh nghiệm tổ chức các hoạt động phát huy vai trò chủ động, tích cực của học sinh; trao đổi kinh nghiệm đánh giá quá trình thực hiện và kết quả học tập của học sinh.</w:t>
      </w:r>
    </w:p>
    <w:p w14:paraId="7B9DFA9E" w14:textId="77777777" w:rsidR="001E1ED0" w:rsidRPr="00C8709C" w:rsidRDefault="001E1ED0" w:rsidP="001E1ED0">
      <w:pPr>
        <w:widowControl w:val="0"/>
        <w:spacing w:before="120" w:after="120" w:line="340" w:lineRule="atLeast"/>
        <w:ind w:firstLine="720"/>
        <w:jc w:val="both"/>
        <w:outlineLvl w:val="2"/>
        <w:rPr>
          <w:sz w:val="28"/>
          <w:szCs w:val="28"/>
          <w:shd w:val="clear" w:color="auto" w:fill="FFFFFF"/>
          <w:lang w:val="de-DE"/>
        </w:rPr>
      </w:pPr>
      <w:r w:rsidRPr="00C8709C">
        <w:rPr>
          <w:sz w:val="28"/>
          <w:szCs w:val="28"/>
          <w:shd w:val="clear" w:color="auto" w:fill="FFFFFF"/>
          <w:lang w:val="de-DE"/>
        </w:rPr>
        <w:t>Các hoạt động khác trong nội dung sinh hoạt của tổ chuyên môn theo quy định của điều lệ, quy chế của nhà trường.</w:t>
      </w:r>
    </w:p>
    <w:p w14:paraId="76A48BBC" w14:textId="77777777" w:rsidR="001E1ED0" w:rsidRPr="00C8709C" w:rsidRDefault="001E1ED0" w:rsidP="001E1ED0">
      <w:pPr>
        <w:widowControl w:val="0"/>
        <w:spacing w:before="120" w:after="120" w:line="340" w:lineRule="atLeast"/>
        <w:ind w:firstLine="720"/>
        <w:jc w:val="both"/>
        <w:outlineLvl w:val="2"/>
        <w:rPr>
          <w:bCs/>
          <w:iCs/>
          <w:sz w:val="28"/>
          <w:szCs w:val="28"/>
          <w:lang w:val="de-DE"/>
        </w:rPr>
      </w:pPr>
      <w:r w:rsidRPr="00C8709C">
        <w:rPr>
          <w:bCs/>
          <w:sz w:val="28"/>
          <w:szCs w:val="28"/>
          <w:lang w:val="de-DE"/>
        </w:rPr>
        <w:t xml:space="preserve">+ </w:t>
      </w:r>
      <w:r w:rsidRPr="00C8709C">
        <w:rPr>
          <w:bCs/>
          <w:iCs/>
          <w:sz w:val="28"/>
          <w:szCs w:val="28"/>
          <w:lang w:val="de-DE"/>
        </w:rPr>
        <w:t>Sinh hoạt chuyên môn theo chủ đề</w:t>
      </w:r>
    </w:p>
    <w:p w14:paraId="2191B3BE" w14:textId="77777777" w:rsidR="001E1ED0" w:rsidRPr="00C8709C" w:rsidRDefault="001E1ED0" w:rsidP="001E1ED0">
      <w:pPr>
        <w:widowControl w:val="0"/>
        <w:spacing w:before="120" w:after="120" w:line="340" w:lineRule="atLeast"/>
        <w:ind w:firstLine="720"/>
        <w:jc w:val="both"/>
        <w:outlineLvl w:val="2"/>
        <w:rPr>
          <w:bCs/>
          <w:iCs/>
          <w:sz w:val="28"/>
          <w:szCs w:val="28"/>
          <w:lang w:val="de-DE"/>
        </w:rPr>
      </w:pPr>
      <w:r w:rsidRPr="00C8709C">
        <w:rPr>
          <w:bCs/>
          <w:sz w:val="28"/>
          <w:szCs w:val="28"/>
          <w:lang w:val="de-DE"/>
        </w:rPr>
        <w:t xml:space="preserve">+ </w:t>
      </w:r>
      <w:r w:rsidRPr="00C8709C">
        <w:rPr>
          <w:bCs/>
          <w:iCs/>
          <w:sz w:val="28"/>
          <w:szCs w:val="28"/>
          <w:lang w:val="de-DE"/>
        </w:rPr>
        <w:t>Sinh hoạt chuyên môn dựa trên hoạt động học tập của học sinh</w:t>
      </w:r>
    </w:p>
    <w:p w14:paraId="6DA95105" w14:textId="77777777" w:rsidR="001E1ED0" w:rsidRPr="00C8709C" w:rsidRDefault="001E1ED0" w:rsidP="001E1ED0">
      <w:pPr>
        <w:widowControl w:val="0"/>
        <w:spacing w:before="120" w:after="120" w:line="340" w:lineRule="atLeast"/>
        <w:ind w:firstLine="720"/>
        <w:jc w:val="both"/>
        <w:outlineLvl w:val="2"/>
        <w:rPr>
          <w:bCs/>
          <w:iCs/>
          <w:sz w:val="28"/>
          <w:szCs w:val="28"/>
          <w:lang w:val="de-DE"/>
        </w:rPr>
      </w:pPr>
      <w:r w:rsidRPr="00C8709C">
        <w:rPr>
          <w:bCs/>
          <w:sz w:val="28"/>
          <w:szCs w:val="28"/>
          <w:lang w:val="de-DE"/>
        </w:rPr>
        <w:t>+</w:t>
      </w:r>
      <w:r w:rsidRPr="00C8709C">
        <w:rPr>
          <w:bCs/>
          <w:iCs/>
          <w:sz w:val="28"/>
          <w:szCs w:val="28"/>
          <w:lang w:val="de-DE"/>
        </w:rPr>
        <w:t> Sinh hoạt chuyên môn về vận dụng đổi mới phương pháp dạy học, sử dụng đồ dùng dạy học</w:t>
      </w:r>
    </w:p>
    <w:p w14:paraId="13961438" w14:textId="77777777" w:rsidR="001E1ED0" w:rsidRPr="00AE6831" w:rsidRDefault="001E1ED0" w:rsidP="001E1ED0">
      <w:pPr>
        <w:widowControl w:val="0"/>
        <w:spacing w:before="120" w:after="120" w:line="340" w:lineRule="atLeast"/>
        <w:ind w:firstLine="720"/>
        <w:jc w:val="both"/>
        <w:outlineLvl w:val="2"/>
        <w:rPr>
          <w:b/>
          <w:color w:val="000000"/>
          <w:sz w:val="28"/>
          <w:szCs w:val="28"/>
          <w:lang w:val="da-DK"/>
        </w:rPr>
      </w:pPr>
      <w:r w:rsidRPr="00AE6831">
        <w:rPr>
          <w:b/>
          <w:bCs/>
          <w:iCs/>
          <w:sz w:val="28"/>
          <w:szCs w:val="28"/>
          <w:lang w:val="de-DE"/>
        </w:rPr>
        <w:t>+ </w:t>
      </w:r>
      <w:r w:rsidRPr="00AE6831">
        <w:rPr>
          <w:rStyle w:val="Strong"/>
          <w:b w:val="0"/>
          <w:iCs/>
          <w:sz w:val="28"/>
          <w:szCs w:val="28"/>
          <w:lang w:val="de-DE"/>
        </w:rPr>
        <w:t>Tổ chức tốt các tiết dự giờ, thao giảng</w:t>
      </w:r>
    </w:p>
    <w:p w14:paraId="7F92754B" w14:textId="77777777" w:rsidR="001E1ED0" w:rsidRPr="00C52DBD" w:rsidRDefault="001E1ED0" w:rsidP="001E1ED0">
      <w:pPr>
        <w:widowControl w:val="0"/>
        <w:spacing w:before="120" w:after="120" w:line="340" w:lineRule="atLeast"/>
        <w:ind w:firstLine="720"/>
        <w:jc w:val="both"/>
        <w:rPr>
          <w:rFonts w:cs="Times New Roman"/>
          <w:b/>
          <w:sz w:val="28"/>
          <w:szCs w:val="28"/>
          <w:lang w:val="vi-VN"/>
        </w:rPr>
      </w:pPr>
      <w:r w:rsidRPr="00C52DBD">
        <w:rPr>
          <w:rFonts w:cs="Times New Roman"/>
          <w:b/>
          <w:sz w:val="28"/>
          <w:szCs w:val="28"/>
          <w:lang w:val="vi-VN"/>
        </w:rPr>
        <w:t xml:space="preserve">5. Xây dựng cộng đồng học tập trong nhà trường tạo môi trường phát triển đội ngũ cán bộ quản lý, giáo viên, nhân viên đáp ứng CT GDPT 2018 cấp trung học cơ sở </w:t>
      </w:r>
    </w:p>
    <w:p w14:paraId="30AAACFE" w14:textId="77777777" w:rsidR="001E1ED0" w:rsidRPr="00C8709C" w:rsidRDefault="001E1ED0" w:rsidP="001E1ED0">
      <w:pPr>
        <w:widowControl w:val="0"/>
        <w:spacing w:before="120" w:after="120" w:line="340" w:lineRule="atLeast"/>
        <w:ind w:firstLine="720"/>
        <w:jc w:val="both"/>
        <w:outlineLvl w:val="2"/>
        <w:rPr>
          <w:b/>
          <w:color w:val="000000"/>
          <w:sz w:val="28"/>
          <w:szCs w:val="28"/>
          <w:lang w:val="da-DK"/>
        </w:rPr>
      </w:pPr>
      <w:r w:rsidRPr="00C8709C">
        <w:rPr>
          <w:rFonts w:eastAsia="Calibri"/>
          <w:sz w:val="28"/>
          <w:szCs w:val="28"/>
          <w:lang w:val="da-DK"/>
        </w:rPr>
        <w:t>- Xây dựng cộng đồng GV trong nhà trường cùng thực hiện chương trình sách giáo khoa lớp 6 trong năm họ</w:t>
      </w:r>
      <w:r>
        <w:rPr>
          <w:rFonts w:eastAsia="Calibri"/>
          <w:sz w:val="28"/>
          <w:szCs w:val="28"/>
          <w:lang w:val="da-DK"/>
        </w:rPr>
        <w:t xml:space="preserve">c 2021 – 2022. </w:t>
      </w:r>
      <w:r w:rsidRPr="00C8709C">
        <w:rPr>
          <w:rFonts w:eastAsia="Calibri"/>
          <w:sz w:val="28"/>
          <w:szCs w:val="28"/>
          <w:lang w:val="da-DK"/>
        </w:rPr>
        <w:t>Tổ chức sinh hoạt chuyên môn về nghiên cứu chương trình, sách giáo khoa, tổ chức hoạt động dạy học và các hoạt động giáo dục, về đổi mới phương pháp dạy học theo tiếp cận năng lực, về các phương pháp và công cụ kiểm tra đánh giá năng lực người học.</w:t>
      </w:r>
    </w:p>
    <w:p w14:paraId="1EBB5196" w14:textId="77777777" w:rsidR="001E1ED0" w:rsidRPr="00C8709C" w:rsidRDefault="001E1ED0" w:rsidP="001E1ED0">
      <w:pPr>
        <w:widowControl w:val="0"/>
        <w:spacing w:before="120" w:after="120" w:line="340" w:lineRule="atLeast"/>
        <w:ind w:firstLine="720"/>
        <w:jc w:val="both"/>
        <w:outlineLvl w:val="2"/>
        <w:rPr>
          <w:rFonts w:eastAsia="Calibri"/>
          <w:sz w:val="28"/>
          <w:szCs w:val="28"/>
          <w:lang w:val="da-DK"/>
        </w:rPr>
      </w:pPr>
      <w:r w:rsidRPr="00C8709C">
        <w:rPr>
          <w:rFonts w:eastAsia="Calibri"/>
          <w:sz w:val="28"/>
          <w:szCs w:val="28"/>
          <w:lang w:val="da-DK"/>
        </w:rPr>
        <w:t>- Phối kết hợp để xây dựng cộng đồng học tập của GV giữa các trường trong khu vực và trên địa bàn hỗ trợ nhau phát triển chuyên môn, tổ chức sinh hoạt chuyên môn thường xuyên theo cụm để chia sẻ kinh nghiệm triển khai CTGDPT 2018 cấp THCS</w:t>
      </w:r>
    </w:p>
    <w:p w14:paraId="13359BA5" w14:textId="77777777" w:rsidR="001E1ED0" w:rsidRPr="00C8709C" w:rsidRDefault="001E1ED0" w:rsidP="001E1ED0">
      <w:pPr>
        <w:widowControl w:val="0"/>
        <w:spacing w:before="120" w:after="120" w:line="340" w:lineRule="atLeast"/>
        <w:ind w:firstLine="720"/>
        <w:jc w:val="both"/>
        <w:outlineLvl w:val="2"/>
        <w:rPr>
          <w:b/>
          <w:color w:val="000000"/>
          <w:sz w:val="28"/>
          <w:szCs w:val="28"/>
          <w:lang w:val="da-DK"/>
        </w:rPr>
      </w:pPr>
      <w:r w:rsidRPr="00C8709C">
        <w:rPr>
          <w:rFonts w:eastAsia="EB Garamond"/>
          <w:b/>
          <w:sz w:val="28"/>
          <w:szCs w:val="28"/>
          <w:lang w:val="da-DK"/>
        </w:rPr>
        <w:t>6. Kiểm tra đánh giá chất lượng đội ngũ cán bộ quản lý, giáo viên, nhân viên đảm bảo khách quan, công bằng, làm cơ sở thực hiện hiệu quả công tác thi đua khen thưởng, tạo động lực làm việc cho đội ngũ</w:t>
      </w:r>
    </w:p>
    <w:p w14:paraId="0AA0CC9B" w14:textId="2F54F9F9" w:rsidR="001E1ED0" w:rsidRPr="00C8709C" w:rsidRDefault="001E1ED0" w:rsidP="001E1ED0">
      <w:pPr>
        <w:widowControl w:val="0"/>
        <w:spacing w:before="120" w:after="120" w:line="340" w:lineRule="atLeast"/>
        <w:ind w:firstLine="720"/>
        <w:jc w:val="both"/>
        <w:outlineLvl w:val="2"/>
        <w:rPr>
          <w:b/>
          <w:color w:val="000000"/>
          <w:sz w:val="28"/>
          <w:szCs w:val="28"/>
          <w:lang w:val="da-DK"/>
        </w:rPr>
      </w:pPr>
      <w:r w:rsidRPr="00C8709C">
        <w:rPr>
          <w:rFonts w:eastAsia="Calibri"/>
          <w:sz w:val="28"/>
          <w:szCs w:val="28"/>
          <w:lang w:val="nl-NL"/>
        </w:rPr>
        <w:lastRenderedPageBreak/>
        <w:t xml:space="preserve">- </w:t>
      </w:r>
      <w:r w:rsidR="003F75DF">
        <w:rPr>
          <w:rFonts w:eastAsia="Calibri"/>
          <w:sz w:val="28"/>
          <w:szCs w:val="28"/>
          <w:lang w:val="nl-NL"/>
        </w:rPr>
        <w:t>Tiếp tục bổ sung h</w:t>
      </w:r>
      <w:r w:rsidRPr="00C8709C">
        <w:rPr>
          <w:rFonts w:eastAsia="Calibri"/>
          <w:sz w:val="28"/>
          <w:szCs w:val="28"/>
          <w:lang w:val="nl-NL"/>
        </w:rPr>
        <w:t>oàn thiện quy trình đánh giá, xếp loại chất lượng đội ngũ GV, NV, CBQL trên cơ sở xây dựng công cụ đánh giá đảm bảo độ tin cậy và hiệu lực.</w:t>
      </w:r>
    </w:p>
    <w:p w14:paraId="55D60A9C" w14:textId="77777777" w:rsidR="001E1ED0" w:rsidRPr="00C8709C" w:rsidRDefault="001E1ED0" w:rsidP="001E1ED0">
      <w:pPr>
        <w:widowControl w:val="0"/>
        <w:spacing w:before="120" w:after="120" w:line="340" w:lineRule="atLeast"/>
        <w:ind w:firstLine="720"/>
        <w:jc w:val="both"/>
        <w:outlineLvl w:val="2"/>
        <w:rPr>
          <w:b/>
          <w:color w:val="000000"/>
          <w:sz w:val="28"/>
          <w:szCs w:val="28"/>
          <w:lang w:val="da-DK"/>
        </w:rPr>
      </w:pPr>
      <w:r w:rsidRPr="00C8709C">
        <w:rPr>
          <w:rFonts w:eastAsia="Calibri"/>
          <w:sz w:val="28"/>
          <w:szCs w:val="28"/>
          <w:lang w:val="nl-NL"/>
        </w:rPr>
        <w:t>- Xây dựng và thực hiện nghiêm túc quy chế đánh giá, khen thưởng và xử lý vi phạm.</w:t>
      </w:r>
    </w:p>
    <w:p w14:paraId="0F61D446" w14:textId="77777777" w:rsidR="001E1ED0" w:rsidRPr="00C8709C" w:rsidRDefault="001E1ED0" w:rsidP="001E1ED0">
      <w:pPr>
        <w:widowControl w:val="0"/>
        <w:spacing w:before="120" w:after="120" w:line="340" w:lineRule="atLeast"/>
        <w:ind w:firstLine="720"/>
        <w:jc w:val="both"/>
        <w:outlineLvl w:val="2"/>
        <w:rPr>
          <w:b/>
          <w:color w:val="000000"/>
          <w:sz w:val="28"/>
          <w:szCs w:val="28"/>
          <w:lang w:val="da-DK"/>
        </w:rPr>
      </w:pPr>
      <w:r w:rsidRPr="00C8709C">
        <w:rPr>
          <w:rFonts w:eastAsia="Calibri"/>
          <w:sz w:val="28"/>
          <w:szCs w:val="28"/>
          <w:lang w:val="nl-NL"/>
        </w:rPr>
        <w:t>- Sử dụng kết quả đánh giá để thực hiện công tác thi đua khen thưởng, sử dụng các giải pháp tạo động lực làm việc cho độ</w:t>
      </w:r>
      <w:r>
        <w:rPr>
          <w:rFonts w:eastAsia="Calibri"/>
          <w:sz w:val="28"/>
          <w:szCs w:val="28"/>
          <w:lang w:val="nl-NL"/>
        </w:rPr>
        <w:t>i ngũ GV, NV, CBQL.</w:t>
      </w:r>
    </w:p>
    <w:p w14:paraId="37192D7D" w14:textId="16FDE79E" w:rsidR="001E1ED0" w:rsidRDefault="001E1ED0" w:rsidP="001E1ED0">
      <w:pPr>
        <w:widowControl w:val="0"/>
        <w:spacing w:before="120" w:after="120" w:line="340" w:lineRule="atLeast"/>
        <w:ind w:firstLine="720"/>
        <w:jc w:val="both"/>
        <w:outlineLvl w:val="2"/>
        <w:rPr>
          <w:rFonts w:eastAsia="Calibri"/>
          <w:sz w:val="28"/>
          <w:szCs w:val="28"/>
          <w:lang w:val="nl-NL"/>
        </w:rPr>
      </w:pPr>
      <w:r w:rsidRPr="00C8709C">
        <w:rPr>
          <w:rFonts w:eastAsia="Calibri"/>
          <w:sz w:val="28"/>
          <w:szCs w:val="28"/>
          <w:lang w:val="nl-NL"/>
        </w:rPr>
        <w:t xml:space="preserve">- Hỗ trợ tư vấn kịp thời sau đánh giá: cử các giáo viên cốt cán giúp đỡ </w:t>
      </w:r>
      <w:r w:rsidR="003F75DF">
        <w:rPr>
          <w:rFonts w:eastAsia="Calibri"/>
          <w:sz w:val="28"/>
          <w:szCs w:val="28"/>
          <w:lang w:val="nl-NL"/>
        </w:rPr>
        <w:t xml:space="preserve">hỗ trợ </w:t>
      </w:r>
      <w:r w:rsidRPr="00C8709C">
        <w:rPr>
          <w:rFonts w:eastAsia="Calibri"/>
          <w:sz w:val="28"/>
          <w:szCs w:val="28"/>
          <w:lang w:val="nl-NL"/>
        </w:rPr>
        <w:t>giáo viên; dự giờ, hỗ trợ thường xuyên giáo viên trong khâu lên lớp; tạo điều kiện cho giáo viên tham gia các khóa bồi dưỡng để phát triển năng lực thường xuyên...</w:t>
      </w:r>
    </w:p>
    <w:p w14:paraId="36C0037A" w14:textId="77777777" w:rsidR="00E81B2B" w:rsidRPr="00E81B2B" w:rsidRDefault="00E81B2B" w:rsidP="009C3596">
      <w:pPr>
        <w:pStyle w:val="0Noidung"/>
      </w:pPr>
      <w:r w:rsidRPr="00E81B2B">
        <w:t>V. TỔ CHỨC THỰC HIỆN GIẢI PHÁP</w:t>
      </w:r>
    </w:p>
    <w:p w14:paraId="7F5231D0" w14:textId="77777777" w:rsidR="00E81B2B" w:rsidRPr="00E81B2B" w:rsidRDefault="00E81B2B" w:rsidP="009C3596">
      <w:pPr>
        <w:pStyle w:val="0Noidung"/>
        <w:rPr>
          <w:b/>
        </w:rPr>
      </w:pPr>
      <w:r w:rsidRPr="00E81B2B">
        <w:tab/>
        <w:t>1. Tổ chức thực hiện phân công chuyên môn cho giáo viên, nhân viên, cán bộ quản lý đáp ứng yêu cầu chương trình giáo dục phổ thông 2018 cấp trung học cơ sở</w:t>
      </w:r>
    </w:p>
    <w:p w14:paraId="0F4DF83E" w14:textId="77777777" w:rsidR="00E81B2B" w:rsidRPr="00E81B2B" w:rsidRDefault="00E81B2B" w:rsidP="009C3596">
      <w:pPr>
        <w:pStyle w:val="0Noidung"/>
      </w:pPr>
    </w:p>
    <w:p w14:paraId="3D3929C8" w14:textId="77777777" w:rsidR="00E81B2B" w:rsidRPr="00E81B2B" w:rsidRDefault="00E81B2B" w:rsidP="009C3596">
      <w:pPr>
        <w:pStyle w:val="0Noidung"/>
        <w:rPr>
          <w:b/>
        </w:rPr>
      </w:pPr>
      <w:r w:rsidRPr="00E81B2B">
        <w:t>*Phân công chuyên môn cho giáo viên, nhân viên và CBQL nhà trường</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2144"/>
        <w:gridCol w:w="1785"/>
        <w:gridCol w:w="1013"/>
        <w:gridCol w:w="1271"/>
        <w:gridCol w:w="1042"/>
        <w:gridCol w:w="1157"/>
      </w:tblGrid>
      <w:tr w:rsidR="00E81B2B" w:rsidRPr="00E81B2B" w14:paraId="5F4E950D" w14:textId="77777777" w:rsidTr="003F75DF">
        <w:trPr>
          <w:trHeight w:val="775"/>
        </w:trPr>
        <w:tc>
          <w:tcPr>
            <w:tcW w:w="472" w:type="pct"/>
            <w:vAlign w:val="center"/>
          </w:tcPr>
          <w:p w14:paraId="5504AD87" w14:textId="77777777" w:rsidR="00E81B2B" w:rsidRPr="00E81B2B" w:rsidRDefault="00E81B2B" w:rsidP="009C3596">
            <w:pPr>
              <w:pStyle w:val="0Noidung"/>
              <w:rPr>
                <w:b/>
              </w:rPr>
            </w:pPr>
            <w:r w:rsidRPr="00E81B2B">
              <w:t>TT</w:t>
            </w:r>
          </w:p>
        </w:tc>
        <w:tc>
          <w:tcPr>
            <w:tcW w:w="1154" w:type="pct"/>
            <w:shd w:val="clear" w:color="auto" w:fill="auto"/>
            <w:vAlign w:val="center"/>
          </w:tcPr>
          <w:p w14:paraId="2F820603" w14:textId="77777777" w:rsidR="00E81B2B" w:rsidRPr="00E81B2B" w:rsidRDefault="00E81B2B" w:rsidP="009C3596">
            <w:pPr>
              <w:pStyle w:val="0Noidung"/>
              <w:rPr>
                <w:b/>
              </w:rPr>
            </w:pPr>
            <w:r w:rsidRPr="00E81B2B">
              <w:t>Họ và tên</w:t>
            </w:r>
          </w:p>
        </w:tc>
        <w:tc>
          <w:tcPr>
            <w:tcW w:w="961" w:type="pct"/>
            <w:shd w:val="clear" w:color="auto" w:fill="auto"/>
            <w:vAlign w:val="center"/>
          </w:tcPr>
          <w:p w14:paraId="2A2D5F22" w14:textId="77777777" w:rsidR="00E81B2B" w:rsidRPr="00E81B2B" w:rsidRDefault="00E81B2B" w:rsidP="009C3596">
            <w:pPr>
              <w:pStyle w:val="0Noidung"/>
              <w:rPr>
                <w:b/>
              </w:rPr>
            </w:pPr>
            <w:r w:rsidRPr="00E81B2B">
              <w:t>Nhiệm vụ được giao</w:t>
            </w:r>
          </w:p>
        </w:tc>
        <w:tc>
          <w:tcPr>
            <w:tcW w:w="545" w:type="pct"/>
            <w:shd w:val="clear" w:color="auto" w:fill="auto"/>
            <w:vAlign w:val="center"/>
          </w:tcPr>
          <w:p w14:paraId="29A75E1D" w14:textId="77777777" w:rsidR="00E81B2B" w:rsidRPr="00E81B2B" w:rsidRDefault="00E81B2B" w:rsidP="009C3596">
            <w:pPr>
              <w:pStyle w:val="0Noidung"/>
              <w:rPr>
                <w:b/>
              </w:rPr>
            </w:pPr>
            <w:r w:rsidRPr="00E81B2B">
              <w:t>Số tiết/ Tuần</w:t>
            </w:r>
          </w:p>
        </w:tc>
        <w:tc>
          <w:tcPr>
            <w:tcW w:w="684" w:type="pct"/>
            <w:shd w:val="clear" w:color="auto" w:fill="auto"/>
            <w:vAlign w:val="center"/>
          </w:tcPr>
          <w:p w14:paraId="14D2524F" w14:textId="77777777" w:rsidR="00E81B2B" w:rsidRPr="00E81B2B" w:rsidRDefault="00E81B2B" w:rsidP="009C3596">
            <w:pPr>
              <w:pStyle w:val="0Noidung"/>
              <w:rPr>
                <w:b/>
              </w:rPr>
            </w:pPr>
            <w:r w:rsidRPr="00E81B2B">
              <w:t>Kiêm nhiệm</w:t>
            </w:r>
          </w:p>
        </w:tc>
        <w:tc>
          <w:tcPr>
            <w:tcW w:w="561" w:type="pct"/>
            <w:vAlign w:val="center"/>
          </w:tcPr>
          <w:p w14:paraId="63AC5705" w14:textId="77777777" w:rsidR="00E81B2B" w:rsidRPr="00E81B2B" w:rsidRDefault="00E81B2B" w:rsidP="009C3596">
            <w:pPr>
              <w:pStyle w:val="0Noidung"/>
              <w:rPr>
                <w:b/>
              </w:rPr>
            </w:pPr>
            <w:r w:rsidRPr="00E81B2B">
              <w:t>Tổng số tiết/tuần</w:t>
            </w:r>
          </w:p>
        </w:tc>
        <w:tc>
          <w:tcPr>
            <w:tcW w:w="623" w:type="pct"/>
            <w:vAlign w:val="center"/>
          </w:tcPr>
          <w:p w14:paraId="65934F1A" w14:textId="77777777" w:rsidR="00E81B2B" w:rsidRPr="00E81B2B" w:rsidRDefault="00E81B2B" w:rsidP="009C3596">
            <w:pPr>
              <w:pStyle w:val="0Noidung"/>
              <w:rPr>
                <w:b/>
              </w:rPr>
            </w:pPr>
            <w:r w:rsidRPr="00E81B2B">
              <w:t>Ghi chú</w:t>
            </w:r>
          </w:p>
        </w:tc>
      </w:tr>
      <w:tr w:rsidR="00E81B2B" w:rsidRPr="00E81B2B" w14:paraId="48815682" w14:textId="77777777" w:rsidTr="009C3596">
        <w:trPr>
          <w:trHeight w:val="399"/>
        </w:trPr>
        <w:tc>
          <w:tcPr>
            <w:tcW w:w="472" w:type="pct"/>
          </w:tcPr>
          <w:p w14:paraId="64B8F02F" w14:textId="77777777" w:rsidR="00E81B2B" w:rsidRPr="00E81B2B" w:rsidRDefault="00E81B2B" w:rsidP="009C3596">
            <w:pPr>
              <w:pStyle w:val="0Noidung"/>
            </w:pPr>
            <w:r w:rsidRPr="00E81B2B">
              <w:t>I</w:t>
            </w:r>
          </w:p>
        </w:tc>
        <w:tc>
          <w:tcPr>
            <w:tcW w:w="3905" w:type="pct"/>
            <w:gridSpan w:val="5"/>
            <w:shd w:val="clear" w:color="auto" w:fill="auto"/>
          </w:tcPr>
          <w:p w14:paraId="25E31A76" w14:textId="77777777" w:rsidR="00E81B2B" w:rsidRPr="00E81B2B" w:rsidRDefault="00E81B2B" w:rsidP="009C3596">
            <w:pPr>
              <w:pStyle w:val="0Noidung"/>
              <w:rPr>
                <w:b/>
              </w:rPr>
            </w:pPr>
            <w:r w:rsidRPr="00E81B2B">
              <w:t>Ban giám hiệu</w:t>
            </w:r>
          </w:p>
        </w:tc>
        <w:tc>
          <w:tcPr>
            <w:tcW w:w="623" w:type="pct"/>
          </w:tcPr>
          <w:p w14:paraId="147ADD1D" w14:textId="77777777" w:rsidR="00E81B2B" w:rsidRPr="00E81B2B" w:rsidRDefault="00E81B2B" w:rsidP="009C3596">
            <w:pPr>
              <w:pStyle w:val="0Noidung"/>
            </w:pPr>
          </w:p>
        </w:tc>
      </w:tr>
      <w:tr w:rsidR="00E81B2B" w:rsidRPr="00E81B2B" w14:paraId="7968B744" w14:textId="77777777" w:rsidTr="003F75DF">
        <w:trPr>
          <w:trHeight w:val="717"/>
        </w:trPr>
        <w:tc>
          <w:tcPr>
            <w:tcW w:w="472" w:type="pct"/>
          </w:tcPr>
          <w:p w14:paraId="24E0A32D" w14:textId="77777777" w:rsidR="00E81B2B" w:rsidRPr="00E81B2B" w:rsidRDefault="00E81B2B" w:rsidP="009C3596">
            <w:pPr>
              <w:pStyle w:val="0Noidung"/>
            </w:pPr>
            <w:r w:rsidRPr="00E81B2B">
              <w:t>1</w:t>
            </w:r>
          </w:p>
        </w:tc>
        <w:tc>
          <w:tcPr>
            <w:tcW w:w="1154" w:type="pct"/>
            <w:shd w:val="clear" w:color="auto" w:fill="auto"/>
            <w:vAlign w:val="center"/>
          </w:tcPr>
          <w:p w14:paraId="58E0C90B" w14:textId="394B0DDF" w:rsidR="00E81B2B" w:rsidRPr="003F75DF" w:rsidRDefault="003F75DF" w:rsidP="009C3596">
            <w:pPr>
              <w:pStyle w:val="0Noidung"/>
              <w:rPr>
                <w:b/>
                <w:lang w:val="en-US"/>
              </w:rPr>
            </w:pPr>
            <w:r>
              <w:rPr>
                <w:lang w:val="en-US"/>
              </w:rPr>
              <w:t>Phạm Hoàng Lương</w:t>
            </w:r>
          </w:p>
        </w:tc>
        <w:tc>
          <w:tcPr>
            <w:tcW w:w="961" w:type="pct"/>
            <w:shd w:val="clear" w:color="auto" w:fill="auto"/>
          </w:tcPr>
          <w:p w14:paraId="428D80B7" w14:textId="77777777" w:rsidR="00E81B2B" w:rsidRPr="00E81B2B" w:rsidRDefault="00E81B2B" w:rsidP="009C3596">
            <w:pPr>
              <w:pStyle w:val="0Noidung"/>
              <w:rPr>
                <w:b/>
              </w:rPr>
            </w:pPr>
            <w:r w:rsidRPr="00E81B2B">
              <w:t>Hiệu trưởng</w:t>
            </w:r>
          </w:p>
        </w:tc>
        <w:tc>
          <w:tcPr>
            <w:tcW w:w="545" w:type="pct"/>
            <w:shd w:val="clear" w:color="auto" w:fill="auto"/>
          </w:tcPr>
          <w:p w14:paraId="498FBE87" w14:textId="77777777" w:rsidR="00E81B2B" w:rsidRPr="00E81B2B" w:rsidRDefault="00E81B2B" w:rsidP="009C3596">
            <w:pPr>
              <w:pStyle w:val="0Noidung"/>
            </w:pPr>
            <w:r w:rsidRPr="00E81B2B">
              <w:t>2</w:t>
            </w:r>
          </w:p>
        </w:tc>
        <w:tc>
          <w:tcPr>
            <w:tcW w:w="684" w:type="pct"/>
            <w:shd w:val="clear" w:color="auto" w:fill="auto"/>
          </w:tcPr>
          <w:p w14:paraId="2A8D16EA" w14:textId="77777777" w:rsidR="00E81B2B" w:rsidRPr="00E81B2B" w:rsidRDefault="00E81B2B" w:rsidP="009C3596">
            <w:pPr>
              <w:pStyle w:val="0Noidung"/>
              <w:rPr>
                <w:b/>
              </w:rPr>
            </w:pPr>
            <w:r w:rsidRPr="00E81B2B">
              <w:t>Bí thư CB</w:t>
            </w:r>
          </w:p>
        </w:tc>
        <w:tc>
          <w:tcPr>
            <w:tcW w:w="561" w:type="pct"/>
          </w:tcPr>
          <w:p w14:paraId="01B4C8A2" w14:textId="77777777" w:rsidR="00E81B2B" w:rsidRPr="00E81B2B" w:rsidRDefault="00E81B2B" w:rsidP="009C3596">
            <w:pPr>
              <w:pStyle w:val="0Noidung"/>
            </w:pPr>
            <w:r w:rsidRPr="00E81B2B">
              <w:t>2</w:t>
            </w:r>
          </w:p>
        </w:tc>
        <w:tc>
          <w:tcPr>
            <w:tcW w:w="623" w:type="pct"/>
          </w:tcPr>
          <w:p w14:paraId="0F81961E" w14:textId="77777777" w:rsidR="00E81B2B" w:rsidRPr="00E81B2B" w:rsidRDefault="00E81B2B" w:rsidP="009C3596">
            <w:pPr>
              <w:pStyle w:val="0Noidung"/>
            </w:pPr>
          </w:p>
        </w:tc>
      </w:tr>
      <w:tr w:rsidR="00E81B2B" w:rsidRPr="00E81B2B" w14:paraId="4F5665BF" w14:textId="77777777" w:rsidTr="003F75DF">
        <w:trPr>
          <w:trHeight w:val="717"/>
        </w:trPr>
        <w:tc>
          <w:tcPr>
            <w:tcW w:w="472" w:type="pct"/>
          </w:tcPr>
          <w:p w14:paraId="414BAFA7" w14:textId="77777777" w:rsidR="00E81B2B" w:rsidRPr="00E81B2B" w:rsidRDefault="00E81B2B" w:rsidP="009C3596">
            <w:pPr>
              <w:pStyle w:val="0Noidung"/>
            </w:pPr>
            <w:r w:rsidRPr="00E81B2B">
              <w:t>2</w:t>
            </w:r>
          </w:p>
        </w:tc>
        <w:tc>
          <w:tcPr>
            <w:tcW w:w="1154" w:type="pct"/>
            <w:shd w:val="clear" w:color="auto" w:fill="auto"/>
            <w:vAlign w:val="center"/>
          </w:tcPr>
          <w:p w14:paraId="0F9E6E91" w14:textId="71ED969B" w:rsidR="00E81B2B" w:rsidRPr="003F75DF" w:rsidRDefault="00E81B2B" w:rsidP="003F75DF">
            <w:pPr>
              <w:pStyle w:val="0Noidung"/>
              <w:rPr>
                <w:b/>
                <w:lang w:val="en-US"/>
              </w:rPr>
            </w:pPr>
            <w:r>
              <w:t xml:space="preserve">Hoàng </w:t>
            </w:r>
            <w:r w:rsidR="003F75DF">
              <w:rPr>
                <w:lang w:val="en-US"/>
              </w:rPr>
              <w:t>Mạnh Đức</w:t>
            </w:r>
          </w:p>
        </w:tc>
        <w:tc>
          <w:tcPr>
            <w:tcW w:w="961" w:type="pct"/>
            <w:shd w:val="clear" w:color="auto" w:fill="auto"/>
          </w:tcPr>
          <w:p w14:paraId="4C045C6F" w14:textId="77777777" w:rsidR="00E81B2B" w:rsidRPr="00E81B2B" w:rsidRDefault="00E81B2B" w:rsidP="009C3596">
            <w:pPr>
              <w:pStyle w:val="0Noidung"/>
              <w:rPr>
                <w:b/>
              </w:rPr>
            </w:pPr>
            <w:r w:rsidRPr="00E81B2B">
              <w:t>P.Hiệu trưởng</w:t>
            </w:r>
          </w:p>
        </w:tc>
        <w:tc>
          <w:tcPr>
            <w:tcW w:w="545" w:type="pct"/>
            <w:shd w:val="clear" w:color="auto" w:fill="auto"/>
          </w:tcPr>
          <w:p w14:paraId="5E5AEB29" w14:textId="77777777" w:rsidR="00E81B2B" w:rsidRPr="00E81B2B" w:rsidRDefault="00E81B2B" w:rsidP="009C3596">
            <w:pPr>
              <w:pStyle w:val="0Noidung"/>
            </w:pPr>
            <w:r w:rsidRPr="00E81B2B">
              <w:t>4</w:t>
            </w:r>
          </w:p>
        </w:tc>
        <w:tc>
          <w:tcPr>
            <w:tcW w:w="684" w:type="pct"/>
            <w:shd w:val="clear" w:color="auto" w:fill="auto"/>
          </w:tcPr>
          <w:p w14:paraId="60FC5FC1" w14:textId="193A78DD" w:rsidR="00E81B2B" w:rsidRPr="003F75DF" w:rsidRDefault="003F75DF" w:rsidP="009C3596">
            <w:pPr>
              <w:pStyle w:val="0Noidung"/>
              <w:rPr>
                <w:b/>
                <w:lang w:val="en-US"/>
              </w:rPr>
            </w:pPr>
            <w:r>
              <w:rPr>
                <w:lang w:val="en-US"/>
              </w:rPr>
              <w:t>Phó BT chi bộ</w:t>
            </w:r>
          </w:p>
        </w:tc>
        <w:tc>
          <w:tcPr>
            <w:tcW w:w="561" w:type="pct"/>
          </w:tcPr>
          <w:p w14:paraId="4CF2637A" w14:textId="77777777" w:rsidR="00E81B2B" w:rsidRPr="00E81B2B" w:rsidRDefault="00E81B2B" w:rsidP="009C3596">
            <w:pPr>
              <w:pStyle w:val="0Noidung"/>
            </w:pPr>
            <w:r w:rsidRPr="00E81B2B">
              <w:t>4</w:t>
            </w:r>
          </w:p>
        </w:tc>
        <w:tc>
          <w:tcPr>
            <w:tcW w:w="623" w:type="pct"/>
          </w:tcPr>
          <w:p w14:paraId="09DF1C89" w14:textId="77777777" w:rsidR="00E81B2B" w:rsidRPr="00E81B2B" w:rsidRDefault="00E81B2B" w:rsidP="009C3596">
            <w:pPr>
              <w:pStyle w:val="0Noidung"/>
            </w:pPr>
          </w:p>
        </w:tc>
      </w:tr>
      <w:tr w:rsidR="00E81B2B" w:rsidRPr="00E81B2B" w14:paraId="1CAC221D" w14:textId="77777777" w:rsidTr="009C3596">
        <w:trPr>
          <w:trHeight w:val="717"/>
        </w:trPr>
        <w:tc>
          <w:tcPr>
            <w:tcW w:w="472" w:type="pct"/>
          </w:tcPr>
          <w:p w14:paraId="51652CEE" w14:textId="77777777" w:rsidR="00E81B2B" w:rsidRPr="00E81B2B" w:rsidRDefault="00E81B2B" w:rsidP="009C3596">
            <w:pPr>
              <w:pStyle w:val="0Noidung"/>
              <w:rPr>
                <w:b/>
              </w:rPr>
            </w:pPr>
            <w:r w:rsidRPr="00E81B2B">
              <w:t>II</w:t>
            </w:r>
          </w:p>
        </w:tc>
        <w:tc>
          <w:tcPr>
            <w:tcW w:w="4528" w:type="pct"/>
            <w:gridSpan w:val="6"/>
            <w:shd w:val="clear" w:color="auto" w:fill="auto"/>
          </w:tcPr>
          <w:p w14:paraId="31797C8E" w14:textId="65FEE017" w:rsidR="00E81B2B" w:rsidRPr="00E81B2B" w:rsidRDefault="00E81B2B" w:rsidP="009C3596">
            <w:pPr>
              <w:pStyle w:val="0Noidung"/>
              <w:rPr>
                <w:b/>
              </w:rPr>
            </w:pPr>
            <w:r w:rsidRPr="00E81B2B">
              <w:t>Tổ Toán-Tin</w:t>
            </w:r>
          </w:p>
        </w:tc>
      </w:tr>
      <w:tr w:rsidR="00E81B2B" w:rsidRPr="00E81B2B" w14:paraId="65D4122B" w14:textId="77777777" w:rsidTr="003F75DF">
        <w:trPr>
          <w:trHeight w:val="842"/>
        </w:trPr>
        <w:tc>
          <w:tcPr>
            <w:tcW w:w="472" w:type="pct"/>
          </w:tcPr>
          <w:p w14:paraId="12A573CD" w14:textId="77777777" w:rsidR="00E81B2B" w:rsidRPr="00E81B2B" w:rsidRDefault="00E81B2B" w:rsidP="009C3596">
            <w:pPr>
              <w:pStyle w:val="0Noidung"/>
              <w:rPr>
                <w:color w:val="FF0000"/>
              </w:rPr>
            </w:pPr>
            <w:r w:rsidRPr="00E81B2B">
              <w:t>1</w:t>
            </w:r>
          </w:p>
        </w:tc>
        <w:tc>
          <w:tcPr>
            <w:tcW w:w="1154" w:type="pct"/>
            <w:shd w:val="clear" w:color="auto" w:fill="auto"/>
            <w:vAlign w:val="center"/>
          </w:tcPr>
          <w:p w14:paraId="70583AF7" w14:textId="493B50AD" w:rsidR="00E81B2B" w:rsidRPr="003F75DF" w:rsidRDefault="003F75DF" w:rsidP="009C3596">
            <w:pPr>
              <w:pStyle w:val="0Noidung"/>
              <w:rPr>
                <w:b/>
                <w:lang w:val="en-US"/>
              </w:rPr>
            </w:pPr>
            <w:r>
              <w:rPr>
                <w:lang w:val="en-US"/>
              </w:rPr>
              <w:t>Võ Thị Hồng Hạnh</w:t>
            </w:r>
          </w:p>
        </w:tc>
        <w:tc>
          <w:tcPr>
            <w:tcW w:w="961" w:type="pct"/>
            <w:shd w:val="clear" w:color="auto" w:fill="auto"/>
            <w:vAlign w:val="center"/>
          </w:tcPr>
          <w:p w14:paraId="3303B275" w14:textId="77777777" w:rsidR="00E81B2B" w:rsidRDefault="001875EA" w:rsidP="003F75DF">
            <w:pPr>
              <w:pStyle w:val="0Noidung"/>
              <w:rPr>
                <w:lang w:val="en-US"/>
              </w:rPr>
            </w:pPr>
            <w:r>
              <w:t xml:space="preserve">Toán </w:t>
            </w:r>
            <w:r w:rsidR="003F75DF">
              <w:rPr>
                <w:lang w:val="en-US"/>
              </w:rPr>
              <w:t>6a1,2</w:t>
            </w:r>
          </w:p>
          <w:p w14:paraId="03DAF81E" w14:textId="0A460895" w:rsidR="003F75DF" w:rsidRPr="003F75DF" w:rsidRDefault="003F75DF" w:rsidP="003F75DF">
            <w:pPr>
              <w:pStyle w:val="0Noidung"/>
              <w:rPr>
                <w:lang w:val="en-US"/>
              </w:rPr>
            </w:pPr>
            <w:r>
              <w:rPr>
                <w:lang w:val="en-US"/>
              </w:rPr>
              <w:t>9a1,2</w:t>
            </w:r>
          </w:p>
        </w:tc>
        <w:tc>
          <w:tcPr>
            <w:tcW w:w="545" w:type="pct"/>
            <w:shd w:val="clear" w:color="auto" w:fill="auto"/>
            <w:vAlign w:val="center"/>
          </w:tcPr>
          <w:p w14:paraId="026D370C" w14:textId="49BB7122" w:rsidR="00E81B2B" w:rsidRPr="001875EA" w:rsidRDefault="001875EA" w:rsidP="009C3596">
            <w:pPr>
              <w:pStyle w:val="0Noidung"/>
            </w:pPr>
            <w:r w:rsidRPr="001875EA">
              <w:t>16</w:t>
            </w:r>
          </w:p>
        </w:tc>
        <w:tc>
          <w:tcPr>
            <w:tcW w:w="684" w:type="pct"/>
            <w:shd w:val="clear" w:color="auto" w:fill="auto"/>
            <w:vAlign w:val="center"/>
          </w:tcPr>
          <w:p w14:paraId="32E577EA" w14:textId="76CE754D" w:rsidR="00E81B2B" w:rsidRPr="003F75DF" w:rsidRDefault="000B1F0A" w:rsidP="003F75DF">
            <w:pPr>
              <w:pStyle w:val="0Noidung"/>
              <w:rPr>
                <w:b/>
                <w:lang w:val="en-US"/>
              </w:rPr>
            </w:pPr>
            <w:r>
              <w:rPr>
                <w:b/>
                <w:lang w:val="en-US"/>
              </w:rPr>
              <w:t>Tổ phó</w:t>
            </w:r>
          </w:p>
        </w:tc>
        <w:tc>
          <w:tcPr>
            <w:tcW w:w="561" w:type="pct"/>
            <w:vAlign w:val="center"/>
          </w:tcPr>
          <w:p w14:paraId="28361A76" w14:textId="1FBCC2E4" w:rsidR="00E81B2B" w:rsidRPr="003F75DF" w:rsidRDefault="003F75DF" w:rsidP="009C3596">
            <w:pPr>
              <w:pStyle w:val="0Noidung"/>
              <w:rPr>
                <w:b/>
                <w:lang w:val="en-US"/>
              </w:rPr>
            </w:pPr>
            <w:r>
              <w:rPr>
                <w:lang w:val="en-US"/>
              </w:rPr>
              <w:t>16</w:t>
            </w:r>
          </w:p>
        </w:tc>
        <w:tc>
          <w:tcPr>
            <w:tcW w:w="623" w:type="pct"/>
          </w:tcPr>
          <w:p w14:paraId="3EA1F22A" w14:textId="77777777" w:rsidR="00E81B2B" w:rsidRPr="00E81B2B" w:rsidRDefault="00E81B2B" w:rsidP="009C3596">
            <w:pPr>
              <w:pStyle w:val="0Noidung"/>
            </w:pPr>
          </w:p>
        </w:tc>
      </w:tr>
      <w:tr w:rsidR="00E81B2B" w:rsidRPr="00E81B2B" w14:paraId="00FD92C1" w14:textId="77777777" w:rsidTr="003F75DF">
        <w:trPr>
          <w:trHeight w:val="658"/>
        </w:trPr>
        <w:tc>
          <w:tcPr>
            <w:tcW w:w="472" w:type="pct"/>
          </w:tcPr>
          <w:p w14:paraId="13C9DE74" w14:textId="2FE1F378" w:rsidR="00E81B2B" w:rsidRPr="00E81B2B" w:rsidRDefault="00E81B2B" w:rsidP="009C3596">
            <w:pPr>
              <w:pStyle w:val="0Noidung"/>
            </w:pPr>
            <w:r w:rsidRPr="00E81B2B">
              <w:t>2</w:t>
            </w:r>
          </w:p>
        </w:tc>
        <w:tc>
          <w:tcPr>
            <w:tcW w:w="1154" w:type="pct"/>
            <w:shd w:val="clear" w:color="auto" w:fill="auto"/>
            <w:vAlign w:val="center"/>
          </w:tcPr>
          <w:p w14:paraId="4267D205" w14:textId="77BD54C2" w:rsidR="00E81B2B" w:rsidRPr="003F75DF" w:rsidRDefault="003F75DF" w:rsidP="009C3596">
            <w:pPr>
              <w:pStyle w:val="0Noidung"/>
              <w:rPr>
                <w:b/>
                <w:lang w:val="en-US"/>
              </w:rPr>
            </w:pPr>
            <w:r>
              <w:rPr>
                <w:lang w:val="en-US"/>
              </w:rPr>
              <w:t>Phan Binh</w:t>
            </w:r>
          </w:p>
        </w:tc>
        <w:tc>
          <w:tcPr>
            <w:tcW w:w="961" w:type="pct"/>
            <w:shd w:val="clear" w:color="auto" w:fill="auto"/>
            <w:vAlign w:val="center"/>
          </w:tcPr>
          <w:p w14:paraId="23F0E767" w14:textId="5CBB45C3" w:rsidR="00E81B2B" w:rsidRPr="003F75DF" w:rsidRDefault="003F75DF" w:rsidP="003F75DF">
            <w:pPr>
              <w:pStyle w:val="0Noidung"/>
              <w:rPr>
                <w:lang w:val="en-US"/>
              </w:rPr>
            </w:pPr>
            <w:r>
              <w:t>Toán 8a</w:t>
            </w:r>
            <w:r>
              <w:rPr>
                <w:lang w:val="en-US"/>
              </w:rPr>
              <w:t>1</w:t>
            </w:r>
            <w:r w:rsidR="001875EA">
              <w:t xml:space="preserve">; </w:t>
            </w:r>
            <w:r>
              <w:rPr>
                <w:lang w:val="en-US"/>
              </w:rPr>
              <w:t>7</w:t>
            </w:r>
            <w:r>
              <w:t>a</w:t>
            </w:r>
            <w:r>
              <w:rPr>
                <w:lang w:val="en-US"/>
              </w:rPr>
              <w:t>1</w:t>
            </w:r>
            <w:r>
              <w:t>,</w:t>
            </w:r>
            <w:r>
              <w:rPr>
                <w:lang w:val="en-US"/>
              </w:rPr>
              <w:t>2</w:t>
            </w:r>
          </w:p>
        </w:tc>
        <w:tc>
          <w:tcPr>
            <w:tcW w:w="545" w:type="pct"/>
            <w:shd w:val="clear" w:color="auto" w:fill="auto"/>
            <w:vAlign w:val="center"/>
          </w:tcPr>
          <w:p w14:paraId="6BEA2F3C" w14:textId="21B081D6" w:rsidR="00E81B2B" w:rsidRPr="003F75DF" w:rsidRDefault="003F75DF" w:rsidP="009C3596">
            <w:pPr>
              <w:pStyle w:val="0Noidung"/>
              <w:rPr>
                <w:lang w:val="en-US"/>
              </w:rPr>
            </w:pPr>
            <w:r>
              <w:t>1</w:t>
            </w:r>
            <w:r>
              <w:rPr>
                <w:lang w:val="en-US"/>
              </w:rPr>
              <w:t>6</w:t>
            </w:r>
          </w:p>
        </w:tc>
        <w:tc>
          <w:tcPr>
            <w:tcW w:w="684" w:type="pct"/>
            <w:shd w:val="clear" w:color="auto" w:fill="auto"/>
            <w:vAlign w:val="center"/>
          </w:tcPr>
          <w:p w14:paraId="12230251" w14:textId="0B71BF38" w:rsidR="00E81B2B" w:rsidRPr="00E81B2B" w:rsidRDefault="00E81B2B" w:rsidP="009C3596">
            <w:pPr>
              <w:pStyle w:val="0Noidung"/>
            </w:pPr>
          </w:p>
        </w:tc>
        <w:tc>
          <w:tcPr>
            <w:tcW w:w="561" w:type="pct"/>
            <w:vAlign w:val="center"/>
          </w:tcPr>
          <w:p w14:paraId="641C9818" w14:textId="15BE1D11" w:rsidR="00E81B2B" w:rsidRPr="000B1F0A" w:rsidRDefault="000B1F0A" w:rsidP="009C3596">
            <w:pPr>
              <w:pStyle w:val="0Noidung"/>
              <w:rPr>
                <w:lang w:val="en-US"/>
              </w:rPr>
            </w:pPr>
            <w:r>
              <w:rPr>
                <w:lang w:val="en-US"/>
              </w:rPr>
              <w:t>16</w:t>
            </w:r>
          </w:p>
        </w:tc>
        <w:tc>
          <w:tcPr>
            <w:tcW w:w="623" w:type="pct"/>
          </w:tcPr>
          <w:p w14:paraId="3803B32D" w14:textId="77777777" w:rsidR="00E81B2B" w:rsidRPr="00E81B2B" w:rsidRDefault="00E81B2B" w:rsidP="009C3596">
            <w:pPr>
              <w:pStyle w:val="0Noidung"/>
            </w:pPr>
          </w:p>
        </w:tc>
      </w:tr>
      <w:tr w:rsidR="00E81B2B" w:rsidRPr="00E81B2B" w14:paraId="1246A56A" w14:textId="77777777" w:rsidTr="003F75DF">
        <w:trPr>
          <w:trHeight w:val="658"/>
        </w:trPr>
        <w:tc>
          <w:tcPr>
            <w:tcW w:w="472" w:type="pct"/>
          </w:tcPr>
          <w:p w14:paraId="1AF39B94" w14:textId="77777777" w:rsidR="00E81B2B" w:rsidRPr="00E81B2B" w:rsidRDefault="00E81B2B" w:rsidP="009C3596">
            <w:pPr>
              <w:pStyle w:val="0Noidung"/>
            </w:pPr>
            <w:r w:rsidRPr="00E81B2B">
              <w:t>3</w:t>
            </w:r>
          </w:p>
        </w:tc>
        <w:tc>
          <w:tcPr>
            <w:tcW w:w="1154" w:type="pct"/>
            <w:shd w:val="clear" w:color="auto" w:fill="auto"/>
            <w:vAlign w:val="center"/>
          </w:tcPr>
          <w:p w14:paraId="0EA44FB7" w14:textId="07E77C93" w:rsidR="00E81B2B" w:rsidRPr="000B1F0A" w:rsidRDefault="00E81B2B" w:rsidP="000B1F0A">
            <w:pPr>
              <w:pStyle w:val="0Noidung"/>
              <w:rPr>
                <w:b/>
                <w:lang w:val="en-US"/>
              </w:rPr>
            </w:pPr>
            <w:r>
              <w:t xml:space="preserve">Nguyễn </w:t>
            </w:r>
            <w:r w:rsidR="000B1F0A">
              <w:rPr>
                <w:lang w:val="en-US"/>
              </w:rPr>
              <w:t>Văn Tài</w:t>
            </w:r>
          </w:p>
        </w:tc>
        <w:tc>
          <w:tcPr>
            <w:tcW w:w="961" w:type="pct"/>
            <w:shd w:val="clear" w:color="auto" w:fill="auto"/>
            <w:vAlign w:val="center"/>
          </w:tcPr>
          <w:p w14:paraId="5092E161" w14:textId="1A2F9AE9" w:rsidR="00E81B2B" w:rsidRPr="00E81B2B" w:rsidRDefault="000B1F0A" w:rsidP="000B1F0A">
            <w:pPr>
              <w:pStyle w:val="0Noidung"/>
            </w:pPr>
            <w:r>
              <w:rPr>
                <w:lang w:val="en-US"/>
              </w:rPr>
              <w:t>Sinh 6a1,2;8a1,2;9a1,2</w:t>
            </w:r>
          </w:p>
        </w:tc>
        <w:tc>
          <w:tcPr>
            <w:tcW w:w="545" w:type="pct"/>
            <w:shd w:val="clear" w:color="auto" w:fill="auto"/>
            <w:vAlign w:val="center"/>
          </w:tcPr>
          <w:p w14:paraId="2DDD29C8" w14:textId="11BFF7E3" w:rsidR="00E81B2B" w:rsidRPr="000B1F0A" w:rsidRDefault="000B1F0A" w:rsidP="009C3596">
            <w:pPr>
              <w:pStyle w:val="0Noidung"/>
              <w:rPr>
                <w:lang w:val="en-US"/>
              </w:rPr>
            </w:pPr>
            <w:r>
              <w:t>1</w:t>
            </w:r>
            <w:r>
              <w:rPr>
                <w:lang w:val="en-US"/>
              </w:rPr>
              <w:t>5</w:t>
            </w:r>
          </w:p>
        </w:tc>
        <w:tc>
          <w:tcPr>
            <w:tcW w:w="684" w:type="pct"/>
            <w:shd w:val="clear" w:color="auto" w:fill="auto"/>
            <w:vAlign w:val="center"/>
          </w:tcPr>
          <w:p w14:paraId="1898B03B" w14:textId="67E1D26A" w:rsidR="00E81B2B" w:rsidRPr="000B1F0A" w:rsidRDefault="000B1F0A" w:rsidP="009C3596">
            <w:pPr>
              <w:pStyle w:val="0Noidung"/>
              <w:rPr>
                <w:lang w:val="en-US"/>
              </w:rPr>
            </w:pPr>
            <w:r>
              <w:rPr>
                <w:lang w:val="en-US"/>
              </w:rPr>
              <w:t>CTCĐ</w:t>
            </w:r>
          </w:p>
        </w:tc>
        <w:tc>
          <w:tcPr>
            <w:tcW w:w="561" w:type="pct"/>
            <w:vAlign w:val="center"/>
          </w:tcPr>
          <w:p w14:paraId="34AD815B" w14:textId="312BBA97" w:rsidR="00E81B2B" w:rsidRPr="000B1F0A" w:rsidRDefault="000B1F0A" w:rsidP="009C3596">
            <w:pPr>
              <w:pStyle w:val="0Noidung"/>
              <w:rPr>
                <w:lang w:val="en-US"/>
              </w:rPr>
            </w:pPr>
            <w:r>
              <w:rPr>
                <w:lang w:val="en-US"/>
              </w:rPr>
              <w:t>19</w:t>
            </w:r>
          </w:p>
        </w:tc>
        <w:tc>
          <w:tcPr>
            <w:tcW w:w="623" w:type="pct"/>
          </w:tcPr>
          <w:p w14:paraId="7F484331" w14:textId="77777777" w:rsidR="00E81B2B" w:rsidRPr="00E81B2B" w:rsidRDefault="00E81B2B" w:rsidP="009C3596">
            <w:pPr>
              <w:pStyle w:val="0Noidung"/>
            </w:pPr>
          </w:p>
        </w:tc>
      </w:tr>
      <w:tr w:rsidR="001875EA" w:rsidRPr="00E81B2B" w14:paraId="231D72DB" w14:textId="77777777" w:rsidTr="003F75DF">
        <w:trPr>
          <w:trHeight w:val="568"/>
        </w:trPr>
        <w:tc>
          <w:tcPr>
            <w:tcW w:w="472" w:type="pct"/>
          </w:tcPr>
          <w:p w14:paraId="3B449BAA" w14:textId="77777777" w:rsidR="001875EA" w:rsidRPr="00E81B2B" w:rsidRDefault="001875EA" w:rsidP="009C3596">
            <w:pPr>
              <w:pStyle w:val="0Noidung"/>
            </w:pPr>
            <w:r w:rsidRPr="00E81B2B">
              <w:t>4</w:t>
            </w:r>
          </w:p>
        </w:tc>
        <w:tc>
          <w:tcPr>
            <w:tcW w:w="1154" w:type="pct"/>
            <w:shd w:val="clear" w:color="auto" w:fill="auto"/>
            <w:vAlign w:val="center"/>
          </w:tcPr>
          <w:p w14:paraId="52149F86" w14:textId="604A4E53" w:rsidR="001875EA" w:rsidRPr="000B1F0A" w:rsidRDefault="000B1F0A" w:rsidP="009C3596">
            <w:pPr>
              <w:pStyle w:val="0Noidung"/>
              <w:rPr>
                <w:b/>
                <w:lang w:val="en-US"/>
              </w:rPr>
            </w:pPr>
            <w:r>
              <w:rPr>
                <w:lang w:val="en-US"/>
              </w:rPr>
              <w:t>Nguyễn Thị Mỹ Trinh</w:t>
            </w:r>
          </w:p>
        </w:tc>
        <w:tc>
          <w:tcPr>
            <w:tcW w:w="961" w:type="pct"/>
            <w:shd w:val="clear" w:color="auto" w:fill="auto"/>
            <w:vAlign w:val="center"/>
          </w:tcPr>
          <w:p w14:paraId="0AE6E3FD" w14:textId="77777777" w:rsidR="001875EA" w:rsidRDefault="000B1F0A" w:rsidP="009C3596">
            <w:pPr>
              <w:pStyle w:val="0Noidung"/>
              <w:rPr>
                <w:lang w:val="en-US"/>
              </w:rPr>
            </w:pPr>
            <w:r>
              <w:rPr>
                <w:lang w:val="en-US"/>
              </w:rPr>
              <w:t>Hoá 8a1,2;9a1,2</w:t>
            </w:r>
          </w:p>
          <w:p w14:paraId="7C38BE8E" w14:textId="56C522D7" w:rsidR="000B1F0A" w:rsidRPr="00E81B2B" w:rsidRDefault="000B1F0A" w:rsidP="009C3596">
            <w:pPr>
              <w:pStyle w:val="0Noidung"/>
            </w:pPr>
            <w:r>
              <w:rPr>
                <w:lang w:val="en-US"/>
              </w:rPr>
              <w:t xml:space="preserve">CN </w:t>
            </w:r>
            <w:r>
              <w:rPr>
                <w:lang w:val="en-US"/>
              </w:rPr>
              <w:lastRenderedPageBreak/>
              <w:t>7a1,2;9a1,2</w:t>
            </w:r>
          </w:p>
        </w:tc>
        <w:tc>
          <w:tcPr>
            <w:tcW w:w="545" w:type="pct"/>
            <w:shd w:val="clear" w:color="auto" w:fill="auto"/>
            <w:vAlign w:val="center"/>
          </w:tcPr>
          <w:p w14:paraId="27F3367D" w14:textId="591EC7B5" w:rsidR="001875EA" w:rsidRPr="000B1F0A" w:rsidRDefault="000B1F0A" w:rsidP="009C3596">
            <w:pPr>
              <w:pStyle w:val="0Noidung"/>
              <w:rPr>
                <w:lang w:val="en-US"/>
              </w:rPr>
            </w:pPr>
            <w:r>
              <w:lastRenderedPageBreak/>
              <w:t>1</w:t>
            </w:r>
            <w:r>
              <w:rPr>
                <w:lang w:val="en-US"/>
              </w:rPr>
              <w:t>2</w:t>
            </w:r>
          </w:p>
        </w:tc>
        <w:tc>
          <w:tcPr>
            <w:tcW w:w="684" w:type="pct"/>
            <w:shd w:val="clear" w:color="auto" w:fill="auto"/>
            <w:vAlign w:val="center"/>
          </w:tcPr>
          <w:p w14:paraId="387E1847" w14:textId="5D16B155" w:rsidR="001875EA" w:rsidRPr="000B1F0A" w:rsidRDefault="000B1F0A" w:rsidP="000B1F0A">
            <w:pPr>
              <w:pStyle w:val="0Noidung"/>
              <w:rPr>
                <w:lang w:val="en-US"/>
              </w:rPr>
            </w:pPr>
            <w:r>
              <w:t>C</w:t>
            </w:r>
            <w:r>
              <w:rPr>
                <w:lang w:val="en-US"/>
              </w:rPr>
              <w:t xml:space="preserve">hủ nhiệm </w:t>
            </w:r>
            <w:r>
              <w:t xml:space="preserve"> </w:t>
            </w:r>
            <w:r>
              <w:rPr>
                <w:lang w:val="en-US"/>
              </w:rPr>
              <w:t>9a1</w:t>
            </w:r>
          </w:p>
        </w:tc>
        <w:tc>
          <w:tcPr>
            <w:tcW w:w="561" w:type="pct"/>
            <w:vAlign w:val="center"/>
          </w:tcPr>
          <w:p w14:paraId="58761E7A" w14:textId="0020F1BF" w:rsidR="001875EA" w:rsidRPr="000B1F0A" w:rsidRDefault="000B1F0A" w:rsidP="009C3596">
            <w:pPr>
              <w:pStyle w:val="0Noidung"/>
              <w:rPr>
                <w:lang w:val="en-US"/>
              </w:rPr>
            </w:pPr>
            <w:r>
              <w:rPr>
                <w:lang w:val="en-US"/>
              </w:rPr>
              <w:t>18</w:t>
            </w:r>
          </w:p>
        </w:tc>
        <w:tc>
          <w:tcPr>
            <w:tcW w:w="623" w:type="pct"/>
          </w:tcPr>
          <w:p w14:paraId="467C217C" w14:textId="77777777" w:rsidR="001875EA" w:rsidRPr="00E81B2B" w:rsidRDefault="001875EA" w:rsidP="009C3596">
            <w:pPr>
              <w:pStyle w:val="0Noidung"/>
            </w:pPr>
          </w:p>
        </w:tc>
      </w:tr>
      <w:tr w:rsidR="00E81B2B" w:rsidRPr="00E81B2B" w14:paraId="2F3DA163" w14:textId="77777777" w:rsidTr="003F75DF">
        <w:trPr>
          <w:trHeight w:val="689"/>
        </w:trPr>
        <w:tc>
          <w:tcPr>
            <w:tcW w:w="472" w:type="pct"/>
          </w:tcPr>
          <w:p w14:paraId="3BCC091C" w14:textId="77777777" w:rsidR="00E81B2B" w:rsidRPr="00E81B2B" w:rsidRDefault="00E81B2B" w:rsidP="009C3596">
            <w:pPr>
              <w:pStyle w:val="0Noidung"/>
            </w:pPr>
            <w:r w:rsidRPr="00E81B2B">
              <w:lastRenderedPageBreak/>
              <w:t>5</w:t>
            </w:r>
          </w:p>
        </w:tc>
        <w:tc>
          <w:tcPr>
            <w:tcW w:w="1154" w:type="pct"/>
            <w:shd w:val="clear" w:color="auto" w:fill="auto"/>
            <w:vAlign w:val="center"/>
          </w:tcPr>
          <w:p w14:paraId="1D8650F0" w14:textId="723666AC" w:rsidR="00E81B2B" w:rsidRPr="000B1F0A" w:rsidRDefault="000B1F0A" w:rsidP="009C3596">
            <w:pPr>
              <w:pStyle w:val="0Noidung"/>
              <w:rPr>
                <w:b/>
                <w:lang w:val="en-US"/>
              </w:rPr>
            </w:pPr>
            <w:r>
              <w:rPr>
                <w:lang w:val="en-US"/>
              </w:rPr>
              <w:t>Nguyễn Thị Thanh Hà</w:t>
            </w:r>
          </w:p>
        </w:tc>
        <w:tc>
          <w:tcPr>
            <w:tcW w:w="961" w:type="pct"/>
            <w:shd w:val="clear" w:color="auto" w:fill="auto"/>
            <w:vAlign w:val="center"/>
          </w:tcPr>
          <w:p w14:paraId="44DBD1E4" w14:textId="0304A71A" w:rsidR="00E81B2B" w:rsidRPr="00E81B2B" w:rsidRDefault="000B1F0A" w:rsidP="009C3596">
            <w:pPr>
              <w:pStyle w:val="0Noidung"/>
            </w:pPr>
            <w:r>
              <w:rPr>
                <w:lang w:val="en-US"/>
              </w:rPr>
              <w:t>Tin 6a1,2;7a1,2;8a1,2;9a1,2</w:t>
            </w:r>
          </w:p>
        </w:tc>
        <w:tc>
          <w:tcPr>
            <w:tcW w:w="545" w:type="pct"/>
            <w:shd w:val="clear" w:color="auto" w:fill="auto"/>
            <w:vAlign w:val="center"/>
          </w:tcPr>
          <w:p w14:paraId="400FF557" w14:textId="4F4074D2" w:rsidR="00E81B2B" w:rsidRPr="000B1F0A" w:rsidRDefault="000B1F0A" w:rsidP="009C3596">
            <w:pPr>
              <w:pStyle w:val="0Noidung"/>
              <w:rPr>
                <w:lang w:val="en-US"/>
              </w:rPr>
            </w:pPr>
            <w:r>
              <w:rPr>
                <w:lang w:val="en-US"/>
              </w:rPr>
              <w:t>16</w:t>
            </w:r>
          </w:p>
        </w:tc>
        <w:tc>
          <w:tcPr>
            <w:tcW w:w="684" w:type="pct"/>
            <w:shd w:val="clear" w:color="auto" w:fill="auto"/>
            <w:vAlign w:val="center"/>
          </w:tcPr>
          <w:p w14:paraId="3F43D875" w14:textId="77777777" w:rsidR="00E81B2B" w:rsidRPr="00E81B2B" w:rsidRDefault="00E81B2B" w:rsidP="009C3596">
            <w:pPr>
              <w:pStyle w:val="0Noidung"/>
            </w:pPr>
          </w:p>
        </w:tc>
        <w:tc>
          <w:tcPr>
            <w:tcW w:w="561" w:type="pct"/>
            <w:vAlign w:val="center"/>
          </w:tcPr>
          <w:p w14:paraId="28D3CFC8" w14:textId="0A896DF7" w:rsidR="00E81B2B" w:rsidRPr="000B1F0A" w:rsidRDefault="000B1F0A" w:rsidP="009C3596">
            <w:pPr>
              <w:pStyle w:val="0Noidung"/>
              <w:rPr>
                <w:lang w:val="en-US"/>
              </w:rPr>
            </w:pPr>
            <w:r>
              <w:t>1</w:t>
            </w:r>
            <w:r>
              <w:rPr>
                <w:lang w:val="en-US"/>
              </w:rPr>
              <w:t>6</w:t>
            </w:r>
          </w:p>
        </w:tc>
        <w:tc>
          <w:tcPr>
            <w:tcW w:w="623" w:type="pct"/>
          </w:tcPr>
          <w:p w14:paraId="60D6E5E0" w14:textId="77777777" w:rsidR="00E81B2B" w:rsidRPr="00E81B2B" w:rsidRDefault="00E81B2B" w:rsidP="009C3596">
            <w:pPr>
              <w:pStyle w:val="0Noidung"/>
            </w:pPr>
          </w:p>
        </w:tc>
      </w:tr>
      <w:tr w:rsidR="001875EA" w:rsidRPr="00E81B2B" w14:paraId="28C168B9" w14:textId="77777777" w:rsidTr="003F75DF">
        <w:trPr>
          <w:trHeight w:val="543"/>
        </w:trPr>
        <w:tc>
          <w:tcPr>
            <w:tcW w:w="472" w:type="pct"/>
          </w:tcPr>
          <w:p w14:paraId="6A6512BA" w14:textId="77777777" w:rsidR="001875EA" w:rsidRPr="00E81B2B" w:rsidRDefault="001875EA" w:rsidP="009C3596">
            <w:pPr>
              <w:pStyle w:val="0Noidung"/>
            </w:pPr>
            <w:r w:rsidRPr="00E81B2B">
              <w:t>6</w:t>
            </w:r>
          </w:p>
        </w:tc>
        <w:tc>
          <w:tcPr>
            <w:tcW w:w="1154" w:type="pct"/>
            <w:shd w:val="clear" w:color="auto" w:fill="auto"/>
            <w:vAlign w:val="center"/>
          </w:tcPr>
          <w:p w14:paraId="428C5983" w14:textId="298188CD" w:rsidR="001875EA" w:rsidRPr="00AD26C8" w:rsidRDefault="00AD26C8" w:rsidP="009C3596">
            <w:pPr>
              <w:pStyle w:val="0Noidung"/>
              <w:rPr>
                <w:b/>
                <w:lang w:val="en-US"/>
              </w:rPr>
            </w:pPr>
            <w:r>
              <w:rPr>
                <w:lang w:val="en-US"/>
              </w:rPr>
              <w:t>Lê Đình Điệp</w:t>
            </w:r>
          </w:p>
        </w:tc>
        <w:tc>
          <w:tcPr>
            <w:tcW w:w="961" w:type="pct"/>
            <w:shd w:val="clear" w:color="auto" w:fill="auto"/>
            <w:vAlign w:val="center"/>
          </w:tcPr>
          <w:p w14:paraId="1D52DEAB" w14:textId="456F768E" w:rsidR="001875EA" w:rsidRPr="00E81B2B" w:rsidRDefault="00AD26C8" w:rsidP="00AD26C8">
            <w:pPr>
              <w:pStyle w:val="0Noidung"/>
            </w:pPr>
            <w:r>
              <w:rPr>
                <w:lang w:val="en-US"/>
              </w:rPr>
              <w:t xml:space="preserve">Sinh 7a1,2, TD </w:t>
            </w:r>
            <w:r>
              <w:t xml:space="preserve"> </w:t>
            </w:r>
            <w:r>
              <w:rPr>
                <w:lang w:val="en-US"/>
              </w:rPr>
              <w:t>7</w:t>
            </w:r>
            <w:r w:rsidR="001875EA">
              <w:t>a1,2,</w:t>
            </w:r>
            <w:r>
              <w:rPr>
                <w:lang w:val="en-US"/>
              </w:rPr>
              <w:t>6a2</w:t>
            </w:r>
          </w:p>
        </w:tc>
        <w:tc>
          <w:tcPr>
            <w:tcW w:w="545" w:type="pct"/>
            <w:shd w:val="clear" w:color="auto" w:fill="auto"/>
            <w:vAlign w:val="center"/>
          </w:tcPr>
          <w:p w14:paraId="0F350510" w14:textId="7D26F67D" w:rsidR="001875EA" w:rsidRPr="00AD26C8" w:rsidRDefault="00AD26C8" w:rsidP="009C3596">
            <w:pPr>
              <w:pStyle w:val="0Noidung"/>
              <w:rPr>
                <w:lang w:val="en-US"/>
              </w:rPr>
            </w:pPr>
            <w:r>
              <w:t>1</w:t>
            </w:r>
            <w:r>
              <w:rPr>
                <w:lang w:val="en-US"/>
              </w:rPr>
              <w:t>0</w:t>
            </w:r>
          </w:p>
        </w:tc>
        <w:tc>
          <w:tcPr>
            <w:tcW w:w="684" w:type="pct"/>
            <w:shd w:val="clear" w:color="auto" w:fill="auto"/>
            <w:vAlign w:val="center"/>
          </w:tcPr>
          <w:p w14:paraId="00100079" w14:textId="59C00386" w:rsidR="001875EA" w:rsidRPr="00E81B2B" w:rsidRDefault="00AD26C8" w:rsidP="009C3596">
            <w:pPr>
              <w:pStyle w:val="0Noidung"/>
            </w:pPr>
            <w:r>
              <w:t>C</w:t>
            </w:r>
            <w:r>
              <w:rPr>
                <w:lang w:val="en-US"/>
              </w:rPr>
              <w:t xml:space="preserve">hủ nhiệm </w:t>
            </w:r>
            <w:r>
              <w:t xml:space="preserve"> </w:t>
            </w:r>
            <w:r>
              <w:rPr>
                <w:lang w:val="en-US"/>
              </w:rPr>
              <w:t>7</w:t>
            </w:r>
            <w:r w:rsidR="001875EA">
              <w:t>a2</w:t>
            </w:r>
          </w:p>
        </w:tc>
        <w:tc>
          <w:tcPr>
            <w:tcW w:w="561" w:type="pct"/>
            <w:vAlign w:val="center"/>
          </w:tcPr>
          <w:p w14:paraId="00EEC447" w14:textId="53F0E81F" w:rsidR="001875EA" w:rsidRPr="00AD26C8" w:rsidRDefault="00AD26C8" w:rsidP="009C3596">
            <w:pPr>
              <w:pStyle w:val="0Noidung"/>
              <w:rPr>
                <w:lang w:val="en-US"/>
              </w:rPr>
            </w:pPr>
            <w:r>
              <w:rPr>
                <w:lang w:val="en-US"/>
              </w:rPr>
              <w:t>14</w:t>
            </w:r>
          </w:p>
        </w:tc>
        <w:tc>
          <w:tcPr>
            <w:tcW w:w="623" w:type="pct"/>
          </w:tcPr>
          <w:p w14:paraId="62EC929C" w14:textId="77777777" w:rsidR="001875EA" w:rsidRPr="00E81B2B" w:rsidRDefault="001875EA" w:rsidP="009C3596">
            <w:pPr>
              <w:pStyle w:val="0Noidung"/>
            </w:pPr>
          </w:p>
        </w:tc>
      </w:tr>
      <w:tr w:rsidR="001875EA" w:rsidRPr="00E81B2B" w14:paraId="1DD59196" w14:textId="77777777" w:rsidTr="003F75DF">
        <w:trPr>
          <w:trHeight w:val="691"/>
        </w:trPr>
        <w:tc>
          <w:tcPr>
            <w:tcW w:w="472" w:type="pct"/>
          </w:tcPr>
          <w:p w14:paraId="1EDB40C0" w14:textId="77777777" w:rsidR="001875EA" w:rsidRPr="00E81B2B" w:rsidRDefault="001875EA" w:rsidP="009C3596">
            <w:pPr>
              <w:pStyle w:val="0Noidung"/>
            </w:pPr>
            <w:r w:rsidRPr="00E81B2B">
              <w:t>7</w:t>
            </w:r>
          </w:p>
        </w:tc>
        <w:tc>
          <w:tcPr>
            <w:tcW w:w="1154" w:type="pct"/>
            <w:shd w:val="clear" w:color="auto" w:fill="auto"/>
            <w:vAlign w:val="center"/>
          </w:tcPr>
          <w:p w14:paraId="5C4FBA6C" w14:textId="64F33F45" w:rsidR="001875EA" w:rsidRPr="00AD26C8" w:rsidRDefault="00AD26C8" w:rsidP="009C3596">
            <w:pPr>
              <w:pStyle w:val="0Noidung"/>
              <w:rPr>
                <w:b/>
                <w:lang w:val="en-US"/>
              </w:rPr>
            </w:pPr>
            <w:r>
              <w:rPr>
                <w:lang w:val="en-US"/>
              </w:rPr>
              <w:t>Thân Viết Trang</w:t>
            </w:r>
          </w:p>
        </w:tc>
        <w:tc>
          <w:tcPr>
            <w:tcW w:w="961" w:type="pct"/>
            <w:shd w:val="clear" w:color="auto" w:fill="auto"/>
            <w:vAlign w:val="center"/>
          </w:tcPr>
          <w:p w14:paraId="79AFB5AB" w14:textId="462598D7" w:rsidR="001875EA" w:rsidRPr="00AD26C8" w:rsidRDefault="00AD26C8" w:rsidP="00AD26C8">
            <w:pPr>
              <w:pStyle w:val="0Noidung"/>
              <w:rPr>
                <w:lang w:val="en-US"/>
              </w:rPr>
            </w:pPr>
            <w:r>
              <w:rPr>
                <w:lang w:val="en-US"/>
              </w:rPr>
              <w:t>TD</w:t>
            </w:r>
            <w:r>
              <w:t xml:space="preserve"> </w:t>
            </w:r>
            <w:r>
              <w:rPr>
                <w:lang w:val="en-US"/>
              </w:rPr>
              <w:t>6</w:t>
            </w:r>
            <w:r w:rsidR="00CA7009">
              <w:t>a1,</w:t>
            </w:r>
            <w:r>
              <w:rPr>
                <w:lang w:val="en-US"/>
              </w:rPr>
              <w:t>8a1,2;9a1,2</w:t>
            </w:r>
          </w:p>
        </w:tc>
        <w:tc>
          <w:tcPr>
            <w:tcW w:w="545" w:type="pct"/>
            <w:shd w:val="clear" w:color="auto" w:fill="auto"/>
            <w:vAlign w:val="center"/>
          </w:tcPr>
          <w:p w14:paraId="64D96BA9" w14:textId="0BFED191" w:rsidR="001875EA" w:rsidRPr="00AD26C8" w:rsidRDefault="00AD26C8" w:rsidP="009C3596">
            <w:pPr>
              <w:pStyle w:val="0Noidung"/>
              <w:rPr>
                <w:lang w:val="en-US"/>
              </w:rPr>
            </w:pPr>
            <w:r>
              <w:t>1</w:t>
            </w:r>
            <w:r>
              <w:rPr>
                <w:lang w:val="en-US"/>
              </w:rPr>
              <w:t>0</w:t>
            </w:r>
          </w:p>
        </w:tc>
        <w:tc>
          <w:tcPr>
            <w:tcW w:w="684" w:type="pct"/>
            <w:shd w:val="clear" w:color="auto" w:fill="auto"/>
            <w:vAlign w:val="center"/>
          </w:tcPr>
          <w:p w14:paraId="04042D0E" w14:textId="1F0B561A" w:rsidR="001875EA" w:rsidRPr="00AD26C8" w:rsidRDefault="00AD26C8" w:rsidP="009C3596">
            <w:pPr>
              <w:pStyle w:val="0Noidung"/>
              <w:rPr>
                <w:lang w:val="en-US"/>
              </w:rPr>
            </w:pPr>
            <w:r>
              <w:t>C</w:t>
            </w:r>
            <w:r>
              <w:rPr>
                <w:lang w:val="en-US"/>
              </w:rPr>
              <w:t xml:space="preserve">hủ nhiệm </w:t>
            </w:r>
            <w:r>
              <w:t xml:space="preserve"> </w:t>
            </w:r>
            <w:r>
              <w:rPr>
                <w:lang w:val="en-US"/>
              </w:rPr>
              <w:t>8a1</w:t>
            </w:r>
          </w:p>
        </w:tc>
        <w:tc>
          <w:tcPr>
            <w:tcW w:w="561" w:type="pct"/>
            <w:vAlign w:val="center"/>
          </w:tcPr>
          <w:p w14:paraId="2F4132D3" w14:textId="693C5253" w:rsidR="00CA7009" w:rsidRDefault="00CA7009" w:rsidP="009C3596">
            <w:pPr>
              <w:pStyle w:val="0Noidung"/>
            </w:pPr>
          </w:p>
          <w:p w14:paraId="4A2F34CF" w14:textId="50D55A44" w:rsidR="001875EA" w:rsidRPr="00AD26C8" w:rsidRDefault="00AD26C8" w:rsidP="009C3596">
            <w:r>
              <w:t>14</w:t>
            </w:r>
          </w:p>
        </w:tc>
        <w:tc>
          <w:tcPr>
            <w:tcW w:w="623" w:type="pct"/>
          </w:tcPr>
          <w:p w14:paraId="7347A017" w14:textId="77777777" w:rsidR="001875EA" w:rsidRPr="00E81B2B" w:rsidRDefault="001875EA" w:rsidP="009C3596">
            <w:pPr>
              <w:pStyle w:val="0Noidung"/>
            </w:pPr>
          </w:p>
        </w:tc>
      </w:tr>
      <w:tr w:rsidR="00AD26C8" w:rsidRPr="00E81B2B" w14:paraId="73A4C45A" w14:textId="77777777" w:rsidTr="003F75DF">
        <w:trPr>
          <w:trHeight w:val="691"/>
        </w:trPr>
        <w:tc>
          <w:tcPr>
            <w:tcW w:w="472" w:type="pct"/>
          </w:tcPr>
          <w:p w14:paraId="253EEB4E" w14:textId="77777777" w:rsidR="00AD26C8" w:rsidRPr="00E81B2B" w:rsidRDefault="00AD26C8" w:rsidP="009C3596">
            <w:pPr>
              <w:pStyle w:val="0Noidung"/>
            </w:pPr>
            <w:r w:rsidRPr="00E81B2B">
              <w:t>8</w:t>
            </w:r>
          </w:p>
        </w:tc>
        <w:tc>
          <w:tcPr>
            <w:tcW w:w="1154" w:type="pct"/>
            <w:shd w:val="clear" w:color="auto" w:fill="auto"/>
            <w:vAlign w:val="center"/>
          </w:tcPr>
          <w:p w14:paraId="79D5D192" w14:textId="4387E525" w:rsidR="00AD26C8" w:rsidRPr="00AD26C8" w:rsidRDefault="00AD26C8" w:rsidP="00AD26C8">
            <w:pPr>
              <w:pStyle w:val="0Noidung"/>
              <w:rPr>
                <w:b/>
                <w:lang w:val="en-US"/>
              </w:rPr>
            </w:pPr>
            <w:r>
              <w:rPr>
                <w:lang w:val="en-US"/>
              </w:rPr>
              <w:t>Nguyễn Thị Châu</w:t>
            </w:r>
          </w:p>
        </w:tc>
        <w:tc>
          <w:tcPr>
            <w:tcW w:w="961" w:type="pct"/>
            <w:shd w:val="clear" w:color="auto" w:fill="auto"/>
            <w:vAlign w:val="center"/>
          </w:tcPr>
          <w:p w14:paraId="1AD5BDC2" w14:textId="65C780C9" w:rsidR="00AD26C8" w:rsidRPr="00AD26C8" w:rsidRDefault="00AD26C8" w:rsidP="00AD26C8">
            <w:pPr>
              <w:pStyle w:val="0Noidung"/>
              <w:rPr>
                <w:lang w:val="en-US"/>
              </w:rPr>
            </w:pPr>
            <w:r>
              <w:rPr>
                <w:lang w:val="en-US"/>
              </w:rPr>
              <w:t>Vật lí 6</w:t>
            </w:r>
            <w:r>
              <w:t>a1,</w:t>
            </w:r>
            <w:r>
              <w:rPr>
                <w:lang w:val="en-US"/>
              </w:rPr>
              <w:t>2;7a1,2;8a1,2</w:t>
            </w:r>
            <w:r>
              <w:t>9a1,2</w:t>
            </w:r>
            <w:r>
              <w:rPr>
                <w:lang w:val="en-US"/>
              </w:rPr>
              <w:t>;CN81,2</w:t>
            </w:r>
          </w:p>
        </w:tc>
        <w:tc>
          <w:tcPr>
            <w:tcW w:w="545" w:type="pct"/>
            <w:shd w:val="clear" w:color="auto" w:fill="auto"/>
            <w:vAlign w:val="center"/>
          </w:tcPr>
          <w:p w14:paraId="14DD8EBA" w14:textId="721C553A" w:rsidR="00AD26C8" w:rsidRPr="00AD26C8" w:rsidRDefault="00AD26C8" w:rsidP="009C3596">
            <w:pPr>
              <w:pStyle w:val="0Noidung"/>
              <w:rPr>
                <w:lang w:val="en-US"/>
              </w:rPr>
            </w:pPr>
            <w:r>
              <w:rPr>
                <w:lang w:val="en-US"/>
              </w:rPr>
              <w:t>14</w:t>
            </w:r>
          </w:p>
        </w:tc>
        <w:tc>
          <w:tcPr>
            <w:tcW w:w="684" w:type="pct"/>
            <w:shd w:val="clear" w:color="auto" w:fill="auto"/>
            <w:vAlign w:val="center"/>
          </w:tcPr>
          <w:p w14:paraId="12B9217B" w14:textId="66DBFF0D" w:rsidR="00AD26C8" w:rsidRPr="00E81B2B" w:rsidRDefault="00AD26C8" w:rsidP="009C3596">
            <w:pPr>
              <w:pStyle w:val="0Noidung"/>
            </w:pPr>
            <w:r>
              <w:t>C</w:t>
            </w:r>
            <w:r>
              <w:rPr>
                <w:lang w:val="en-US"/>
              </w:rPr>
              <w:t xml:space="preserve">hủ nhiệm </w:t>
            </w:r>
            <w:r>
              <w:t xml:space="preserve"> </w:t>
            </w:r>
            <w:r>
              <w:rPr>
                <w:lang w:val="en-US"/>
              </w:rPr>
              <w:t>6a2</w:t>
            </w:r>
          </w:p>
        </w:tc>
        <w:tc>
          <w:tcPr>
            <w:tcW w:w="561" w:type="pct"/>
            <w:vAlign w:val="center"/>
          </w:tcPr>
          <w:p w14:paraId="63463017" w14:textId="1418B2D6" w:rsidR="00AD26C8" w:rsidRPr="00AD26C8" w:rsidRDefault="00AD26C8" w:rsidP="00AD26C8">
            <w:pPr>
              <w:pStyle w:val="0Noidung"/>
              <w:rPr>
                <w:lang w:val="en-US"/>
              </w:rPr>
            </w:pPr>
            <w:r>
              <w:t>1</w:t>
            </w:r>
            <w:r>
              <w:rPr>
                <w:lang w:val="en-US"/>
              </w:rPr>
              <w:t>8</w:t>
            </w:r>
          </w:p>
        </w:tc>
        <w:tc>
          <w:tcPr>
            <w:tcW w:w="623" w:type="pct"/>
          </w:tcPr>
          <w:p w14:paraId="16AFDC57" w14:textId="77777777" w:rsidR="00AD26C8" w:rsidRPr="00E81B2B" w:rsidRDefault="00AD26C8" w:rsidP="009C3596">
            <w:pPr>
              <w:pStyle w:val="0Noidung"/>
            </w:pPr>
          </w:p>
        </w:tc>
      </w:tr>
      <w:tr w:rsidR="00AD26C8" w:rsidRPr="00E81B2B" w14:paraId="0EA6910B" w14:textId="77777777" w:rsidTr="003F75DF">
        <w:trPr>
          <w:trHeight w:val="660"/>
        </w:trPr>
        <w:tc>
          <w:tcPr>
            <w:tcW w:w="472" w:type="pct"/>
          </w:tcPr>
          <w:p w14:paraId="130DAD3B" w14:textId="77777777" w:rsidR="00AD26C8" w:rsidRPr="00E81B2B" w:rsidRDefault="00AD26C8" w:rsidP="009C3596">
            <w:pPr>
              <w:pStyle w:val="0Noidung"/>
            </w:pPr>
            <w:r w:rsidRPr="00E81B2B">
              <w:t>9</w:t>
            </w:r>
          </w:p>
        </w:tc>
        <w:tc>
          <w:tcPr>
            <w:tcW w:w="1154" w:type="pct"/>
            <w:shd w:val="clear" w:color="auto" w:fill="auto"/>
            <w:vAlign w:val="center"/>
          </w:tcPr>
          <w:p w14:paraId="0EBB5F91" w14:textId="15AC16DF" w:rsidR="00AD26C8" w:rsidRPr="00AD26C8" w:rsidRDefault="00AD26C8" w:rsidP="009C3596">
            <w:pPr>
              <w:pStyle w:val="0Noidung"/>
              <w:rPr>
                <w:b/>
                <w:lang w:val="en-US"/>
              </w:rPr>
            </w:pPr>
            <w:r>
              <w:rPr>
                <w:lang w:val="en-US"/>
              </w:rPr>
              <w:t>Phạm Văn Hùng</w:t>
            </w:r>
          </w:p>
        </w:tc>
        <w:tc>
          <w:tcPr>
            <w:tcW w:w="961" w:type="pct"/>
            <w:shd w:val="clear" w:color="auto" w:fill="auto"/>
            <w:vAlign w:val="center"/>
          </w:tcPr>
          <w:p w14:paraId="454DFAD1" w14:textId="6422D386" w:rsidR="00AD26C8" w:rsidRPr="00E81B2B" w:rsidRDefault="00AD26C8" w:rsidP="00AD26C8">
            <w:pPr>
              <w:pStyle w:val="0Noidung"/>
            </w:pPr>
            <w:r>
              <w:rPr>
                <w:lang w:val="en-US"/>
              </w:rPr>
              <w:t>T. Anh</w:t>
            </w:r>
            <w:r>
              <w:t xml:space="preserve"> 6a1,2,</w:t>
            </w:r>
            <w:r>
              <w:rPr>
                <w:lang w:val="en-US"/>
              </w:rPr>
              <w:t>8a1,2</w:t>
            </w:r>
          </w:p>
        </w:tc>
        <w:tc>
          <w:tcPr>
            <w:tcW w:w="545" w:type="pct"/>
            <w:shd w:val="clear" w:color="auto" w:fill="auto"/>
            <w:vAlign w:val="center"/>
          </w:tcPr>
          <w:p w14:paraId="5B9C0628" w14:textId="7129DA65" w:rsidR="00AD26C8" w:rsidRPr="00AD26C8" w:rsidRDefault="00AD26C8" w:rsidP="00AD26C8">
            <w:pPr>
              <w:pStyle w:val="0Noidung"/>
              <w:rPr>
                <w:lang w:val="en-US"/>
              </w:rPr>
            </w:pPr>
            <w:r>
              <w:t>1</w:t>
            </w:r>
            <w:r>
              <w:rPr>
                <w:lang w:val="en-US"/>
              </w:rPr>
              <w:t>2</w:t>
            </w:r>
          </w:p>
        </w:tc>
        <w:tc>
          <w:tcPr>
            <w:tcW w:w="684" w:type="pct"/>
            <w:shd w:val="clear" w:color="auto" w:fill="auto"/>
            <w:vAlign w:val="center"/>
          </w:tcPr>
          <w:p w14:paraId="0BA50B65" w14:textId="7F3EB617" w:rsidR="00AD26C8" w:rsidRPr="00AD26C8" w:rsidRDefault="00AD26C8" w:rsidP="009C3596">
            <w:pPr>
              <w:pStyle w:val="0Noidung"/>
              <w:rPr>
                <w:lang w:val="en-US"/>
              </w:rPr>
            </w:pPr>
            <w:r>
              <w:rPr>
                <w:lang w:val="en-US"/>
              </w:rPr>
              <w:t>Tổ trưởng</w:t>
            </w:r>
          </w:p>
        </w:tc>
        <w:tc>
          <w:tcPr>
            <w:tcW w:w="561" w:type="pct"/>
            <w:vAlign w:val="center"/>
          </w:tcPr>
          <w:p w14:paraId="55B2D385" w14:textId="49AC175B" w:rsidR="00AD26C8" w:rsidRPr="00AD26C8" w:rsidRDefault="00AD26C8" w:rsidP="009C3596">
            <w:pPr>
              <w:pStyle w:val="0Noidung"/>
              <w:rPr>
                <w:lang w:val="en-US"/>
              </w:rPr>
            </w:pPr>
            <w:r>
              <w:t>1</w:t>
            </w:r>
            <w:r>
              <w:rPr>
                <w:lang w:val="en-US"/>
              </w:rPr>
              <w:t>5</w:t>
            </w:r>
          </w:p>
        </w:tc>
        <w:tc>
          <w:tcPr>
            <w:tcW w:w="623" w:type="pct"/>
          </w:tcPr>
          <w:p w14:paraId="48696723" w14:textId="77777777" w:rsidR="00AD26C8" w:rsidRPr="00E81B2B" w:rsidRDefault="00AD26C8" w:rsidP="009C3596">
            <w:pPr>
              <w:pStyle w:val="0Noidung"/>
            </w:pPr>
          </w:p>
        </w:tc>
      </w:tr>
      <w:tr w:rsidR="00AD26C8" w:rsidRPr="00E81B2B" w14:paraId="5108370F" w14:textId="77777777" w:rsidTr="003F75DF">
        <w:trPr>
          <w:trHeight w:val="660"/>
        </w:trPr>
        <w:tc>
          <w:tcPr>
            <w:tcW w:w="472" w:type="pct"/>
          </w:tcPr>
          <w:p w14:paraId="06BE072D" w14:textId="43352CA4" w:rsidR="00AD26C8" w:rsidRPr="00AD26C8" w:rsidRDefault="00AD26C8" w:rsidP="009C3596">
            <w:pPr>
              <w:pStyle w:val="0Noidung"/>
              <w:rPr>
                <w:lang w:val="en-US"/>
              </w:rPr>
            </w:pPr>
            <w:r>
              <w:rPr>
                <w:lang w:val="en-US"/>
              </w:rPr>
              <w:t>10</w:t>
            </w:r>
          </w:p>
        </w:tc>
        <w:tc>
          <w:tcPr>
            <w:tcW w:w="1154" w:type="pct"/>
            <w:shd w:val="clear" w:color="auto" w:fill="auto"/>
            <w:vAlign w:val="center"/>
          </w:tcPr>
          <w:p w14:paraId="432603B8" w14:textId="69FE6286" w:rsidR="00AD26C8" w:rsidRDefault="00AD26C8" w:rsidP="009C3596">
            <w:pPr>
              <w:pStyle w:val="0Noidung"/>
              <w:rPr>
                <w:lang w:val="en-US"/>
              </w:rPr>
            </w:pPr>
            <w:r>
              <w:rPr>
                <w:lang w:val="en-US"/>
              </w:rPr>
              <w:t>Nguyễn Thị Thanh vân</w:t>
            </w:r>
          </w:p>
        </w:tc>
        <w:tc>
          <w:tcPr>
            <w:tcW w:w="961" w:type="pct"/>
            <w:shd w:val="clear" w:color="auto" w:fill="auto"/>
            <w:vAlign w:val="center"/>
          </w:tcPr>
          <w:p w14:paraId="502BEED3" w14:textId="77777777" w:rsidR="00AD26C8" w:rsidRDefault="00AD26C8" w:rsidP="00AD26C8">
            <w:pPr>
              <w:pStyle w:val="0Noidung"/>
              <w:rPr>
                <w:lang w:val="en-US"/>
              </w:rPr>
            </w:pPr>
            <w:r>
              <w:rPr>
                <w:lang w:val="en-US"/>
              </w:rPr>
              <w:t>T. Anh</w:t>
            </w:r>
            <w:r w:rsidR="00F95A5E">
              <w:t xml:space="preserve"> </w:t>
            </w:r>
            <w:r w:rsidR="00F95A5E">
              <w:rPr>
                <w:lang w:val="en-US"/>
              </w:rPr>
              <w:t>7</w:t>
            </w:r>
            <w:r>
              <w:t>a1,2,</w:t>
            </w:r>
            <w:r w:rsidR="00F95A5E">
              <w:rPr>
                <w:lang w:val="en-US"/>
              </w:rPr>
              <w:t>9</w:t>
            </w:r>
            <w:r>
              <w:rPr>
                <w:lang w:val="en-US"/>
              </w:rPr>
              <w:t>a1,2</w:t>
            </w:r>
          </w:p>
          <w:p w14:paraId="2469706E" w14:textId="407605B8" w:rsidR="00F95A5E" w:rsidRDefault="00F95A5E" w:rsidP="00AD26C8">
            <w:pPr>
              <w:pStyle w:val="0Noidung"/>
              <w:rPr>
                <w:lang w:val="en-US"/>
              </w:rPr>
            </w:pPr>
            <w:r>
              <w:rPr>
                <w:lang w:val="en-US"/>
              </w:rPr>
              <w:t>CN 6a1,2</w:t>
            </w:r>
          </w:p>
        </w:tc>
        <w:tc>
          <w:tcPr>
            <w:tcW w:w="545" w:type="pct"/>
            <w:shd w:val="clear" w:color="auto" w:fill="auto"/>
            <w:vAlign w:val="center"/>
          </w:tcPr>
          <w:p w14:paraId="7C0AE37B" w14:textId="562EC7C6" w:rsidR="00AD26C8" w:rsidRPr="00F95A5E" w:rsidRDefault="00F95A5E" w:rsidP="00AD26C8">
            <w:pPr>
              <w:pStyle w:val="0Noidung"/>
              <w:rPr>
                <w:lang w:val="en-US"/>
              </w:rPr>
            </w:pPr>
            <w:r>
              <w:rPr>
                <w:lang w:val="en-US"/>
              </w:rPr>
              <w:t>14</w:t>
            </w:r>
          </w:p>
        </w:tc>
        <w:tc>
          <w:tcPr>
            <w:tcW w:w="684" w:type="pct"/>
            <w:shd w:val="clear" w:color="auto" w:fill="auto"/>
            <w:vAlign w:val="center"/>
          </w:tcPr>
          <w:p w14:paraId="48C5D660" w14:textId="4358553A" w:rsidR="00AD26C8" w:rsidRPr="00F95A5E" w:rsidRDefault="00F95A5E" w:rsidP="009C3596">
            <w:pPr>
              <w:pStyle w:val="0Noidung"/>
              <w:rPr>
                <w:lang w:val="en-US"/>
              </w:rPr>
            </w:pPr>
            <w:r>
              <w:t>C</w:t>
            </w:r>
            <w:r>
              <w:rPr>
                <w:lang w:val="en-US"/>
              </w:rPr>
              <w:t xml:space="preserve">hủ nhiệm </w:t>
            </w:r>
            <w:r>
              <w:t xml:space="preserve"> </w:t>
            </w:r>
            <w:r>
              <w:rPr>
                <w:lang w:val="en-US"/>
              </w:rPr>
              <w:t>9a2</w:t>
            </w:r>
          </w:p>
        </w:tc>
        <w:tc>
          <w:tcPr>
            <w:tcW w:w="561" w:type="pct"/>
            <w:vAlign w:val="center"/>
          </w:tcPr>
          <w:p w14:paraId="68BE01E8" w14:textId="00413638" w:rsidR="00AD26C8" w:rsidRPr="00F95A5E" w:rsidRDefault="00F95A5E" w:rsidP="009C3596">
            <w:pPr>
              <w:pStyle w:val="0Noidung"/>
              <w:rPr>
                <w:lang w:val="en-US"/>
              </w:rPr>
            </w:pPr>
            <w:r>
              <w:rPr>
                <w:lang w:val="en-US"/>
              </w:rPr>
              <w:t>18</w:t>
            </w:r>
          </w:p>
        </w:tc>
        <w:tc>
          <w:tcPr>
            <w:tcW w:w="623" w:type="pct"/>
          </w:tcPr>
          <w:p w14:paraId="5C5C03BC" w14:textId="77777777" w:rsidR="00AD26C8" w:rsidRPr="00E81B2B" w:rsidRDefault="00AD26C8" w:rsidP="009C3596">
            <w:pPr>
              <w:pStyle w:val="0Noidung"/>
            </w:pPr>
          </w:p>
        </w:tc>
      </w:tr>
      <w:tr w:rsidR="00AD26C8" w:rsidRPr="00E81B2B" w14:paraId="4B61CA65" w14:textId="77777777" w:rsidTr="009C3596">
        <w:trPr>
          <w:trHeight w:val="521"/>
        </w:trPr>
        <w:tc>
          <w:tcPr>
            <w:tcW w:w="472" w:type="pct"/>
            <w:tcBorders>
              <w:top w:val="single" w:sz="4" w:space="0" w:color="auto"/>
              <w:left w:val="single" w:sz="4" w:space="0" w:color="auto"/>
              <w:bottom w:val="single" w:sz="4" w:space="0" w:color="auto"/>
              <w:right w:val="single" w:sz="4" w:space="0" w:color="auto"/>
            </w:tcBorders>
          </w:tcPr>
          <w:p w14:paraId="145D3949" w14:textId="77777777" w:rsidR="00AD26C8" w:rsidRPr="00E81B2B" w:rsidRDefault="00AD26C8" w:rsidP="009C3596">
            <w:pPr>
              <w:pStyle w:val="0Noidung"/>
              <w:rPr>
                <w:b/>
              </w:rPr>
            </w:pPr>
            <w:r w:rsidRPr="00E81B2B">
              <w:t>III</w:t>
            </w:r>
          </w:p>
        </w:tc>
        <w:tc>
          <w:tcPr>
            <w:tcW w:w="4528" w:type="pct"/>
            <w:gridSpan w:val="6"/>
            <w:tcBorders>
              <w:top w:val="single" w:sz="4" w:space="0" w:color="auto"/>
              <w:left w:val="single" w:sz="4" w:space="0" w:color="auto"/>
              <w:bottom w:val="single" w:sz="4" w:space="0" w:color="auto"/>
              <w:right w:val="single" w:sz="4" w:space="0" w:color="auto"/>
            </w:tcBorders>
            <w:shd w:val="clear" w:color="auto" w:fill="auto"/>
          </w:tcPr>
          <w:p w14:paraId="576B5326" w14:textId="0B49E903" w:rsidR="00AD26C8" w:rsidRPr="00E81B2B" w:rsidRDefault="00AD26C8" w:rsidP="009C3596">
            <w:pPr>
              <w:pStyle w:val="0Noidung"/>
              <w:rPr>
                <w:b/>
              </w:rPr>
            </w:pPr>
            <w:r w:rsidRPr="00E81B2B">
              <w:t xml:space="preserve">Tổ </w:t>
            </w:r>
            <w:r>
              <w:t xml:space="preserve">Sử - Địa </w:t>
            </w:r>
          </w:p>
        </w:tc>
      </w:tr>
      <w:tr w:rsidR="00AD26C8" w:rsidRPr="00E81B2B" w14:paraId="7CBD9B8F" w14:textId="77777777" w:rsidTr="003F75DF">
        <w:trPr>
          <w:trHeight w:val="429"/>
        </w:trPr>
        <w:tc>
          <w:tcPr>
            <w:tcW w:w="472" w:type="pct"/>
            <w:tcBorders>
              <w:top w:val="single" w:sz="4" w:space="0" w:color="auto"/>
              <w:left w:val="single" w:sz="4" w:space="0" w:color="auto"/>
              <w:bottom w:val="single" w:sz="4" w:space="0" w:color="auto"/>
              <w:right w:val="single" w:sz="4" w:space="0" w:color="auto"/>
            </w:tcBorders>
            <w:vAlign w:val="center"/>
          </w:tcPr>
          <w:p w14:paraId="019E6C9F" w14:textId="77777777" w:rsidR="00AD26C8" w:rsidRPr="00E81B2B" w:rsidRDefault="00AD26C8" w:rsidP="009C3596">
            <w:pPr>
              <w:pStyle w:val="0Noidung"/>
            </w:pPr>
            <w:r w:rsidRPr="00E81B2B">
              <w:t>1</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35B9C0C4" w14:textId="71D26372" w:rsidR="00AD26C8" w:rsidRPr="00F95A5E" w:rsidRDefault="00F95A5E" w:rsidP="00F95A5E">
            <w:pPr>
              <w:pStyle w:val="0Noidung"/>
              <w:rPr>
                <w:lang w:val="en-US"/>
              </w:rPr>
            </w:pPr>
            <w:r>
              <w:rPr>
                <w:lang w:val="en-US"/>
              </w:rPr>
              <w:t>H Bhai</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3224F11A" w14:textId="67BBAFFB" w:rsidR="00AD26C8" w:rsidRPr="00F95A5E" w:rsidRDefault="00F95A5E" w:rsidP="009C3596">
            <w:pPr>
              <w:pStyle w:val="0Noidung"/>
              <w:rPr>
                <w:lang w:val="en-US"/>
              </w:rPr>
            </w:pPr>
            <w:r>
              <w:rPr>
                <w:lang w:val="en-US"/>
              </w:rPr>
              <w:t>Địa 6a1,2;7a1,2;8a1,2;9a1,2</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E4245D7" w14:textId="36EA7EEC" w:rsidR="00AD26C8" w:rsidRPr="00E81B2B" w:rsidRDefault="00AD26C8" w:rsidP="009C3596">
            <w:pPr>
              <w:pStyle w:val="0Noidung"/>
            </w:pPr>
            <w:r>
              <w:t>12</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F7E2950" w14:textId="623F2FFA" w:rsidR="00AD26C8" w:rsidRPr="00F95A5E" w:rsidRDefault="00F95A5E" w:rsidP="009C3596">
            <w:pPr>
              <w:pStyle w:val="0Noidung"/>
              <w:rPr>
                <w:lang w:val="en-US"/>
              </w:rPr>
            </w:pPr>
            <w:r>
              <w:t>C</w:t>
            </w:r>
            <w:r>
              <w:rPr>
                <w:lang w:val="en-US"/>
              </w:rPr>
              <w:t xml:space="preserve">hủ nhiệm </w:t>
            </w:r>
            <w:r>
              <w:t xml:space="preserve"> </w:t>
            </w:r>
            <w:r>
              <w:rPr>
                <w:lang w:val="en-US"/>
              </w:rPr>
              <w:t>7a2</w:t>
            </w:r>
          </w:p>
        </w:tc>
        <w:tc>
          <w:tcPr>
            <w:tcW w:w="561" w:type="pct"/>
            <w:tcBorders>
              <w:top w:val="single" w:sz="4" w:space="0" w:color="auto"/>
              <w:left w:val="single" w:sz="4" w:space="0" w:color="auto"/>
              <w:bottom w:val="single" w:sz="4" w:space="0" w:color="auto"/>
              <w:right w:val="single" w:sz="4" w:space="0" w:color="auto"/>
            </w:tcBorders>
            <w:vAlign w:val="center"/>
          </w:tcPr>
          <w:p w14:paraId="0603C499" w14:textId="45BD9443" w:rsidR="00AD26C8" w:rsidRPr="00F95A5E" w:rsidRDefault="00F95A5E" w:rsidP="009C3596">
            <w:pPr>
              <w:pStyle w:val="0Noidung"/>
              <w:rPr>
                <w:lang w:val="en-US"/>
              </w:rPr>
            </w:pPr>
            <w:r>
              <w:rPr>
                <w:lang w:val="en-US"/>
              </w:rPr>
              <w:t>16</w:t>
            </w:r>
          </w:p>
        </w:tc>
        <w:tc>
          <w:tcPr>
            <w:tcW w:w="623" w:type="pct"/>
            <w:tcBorders>
              <w:top w:val="single" w:sz="4" w:space="0" w:color="auto"/>
              <w:left w:val="single" w:sz="4" w:space="0" w:color="auto"/>
              <w:bottom w:val="single" w:sz="4" w:space="0" w:color="auto"/>
              <w:right w:val="single" w:sz="4" w:space="0" w:color="auto"/>
            </w:tcBorders>
          </w:tcPr>
          <w:p w14:paraId="5999CF96" w14:textId="77777777" w:rsidR="00AD26C8" w:rsidRPr="00E81B2B" w:rsidRDefault="00AD26C8" w:rsidP="009C3596">
            <w:pPr>
              <w:pStyle w:val="0Noidung"/>
            </w:pPr>
          </w:p>
        </w:tc>
      </w:tr>
      <w:tr w:rsidR="00AD26C8" w:rsidRPr="00E81B2B" w14:paraId="54F6D62A" w14:textId="77777777" w:rsidTr="003F75DF">
        <w:trPr>
          <w:trHeight w:val="394"/>
        </w:trPr>
        <w:tc>
          <w:tcPr>
            <w:tcW w:w="472" w:type="pct"/>
            <w:tcBorders>
              <w:top w:val="single" w:sz="4" w:space="0" w:color="auto"/>
              <w:left w:val="single" w:sz="4" w:space="0" w:color="auto"/>
              <w:bottom w:val="single" w:sz="4" w:space="0" w:color="auto"/>
              <w:right w:val="single" w:sz="4" w:space="0" w:color="auto"/>
            </w:tcBorders>
            <w:vAlign w:val="center"/>
          </w:tcPr>
          <w:p w14:paraId="1105B6A3" w14:textId="77777777" w:rsidR="00AD26C8" w:rsidRPr="00E81B2B" w:rsidRDefault="00AD26C8" w:rsidP="009C3596">
            <w:pPr>
              <w:pStyle w:val="0Noidung"/>
            </w:pPr>
            <w:r w:rsidRPr="00E81B2B">
              <w:t>2</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233C3E18" w14:textId="110072CC" w:rsidR="00AD26C8" w:rsidRPr="00F95A5E" w:rsidRDefault="00F95A5E" w:rsidP="009C3596">
            <w:pPr>
              <w:pStyle w:val="0Noidung"/>
              <w:rPr>
                <w:lang w:val="en-US"/>
              </w:rPr>
            </w:pPr>
            <w:r>
              <w:rPr>
                <w:lang w:val="en-US"/>
              </w:rPr>
              <w:t>Nguyễn Thị Kiên</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5926DF02" w14:textId="1CFDD8C1" w:rsidR="00AD26C8" w:rsidRPr="00E81B2B" w:rsidRDefault="00F95A5E" w:rsidP="009C3596">
            <w:pPr>
              <w:pStyle w:val="0Noidung"/>
            </w:pPr>
            <w:r>
              <w:rPr>
                <w:lang w:val="en-US"/>
              </w:rPr>
              <w:t>Sử 6a1,2;7a1,2;8a1,2;9a1,2</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067FDEBF" w14:textId="77777777" w:rsidR="00AD26C8" w:rsidRDefault="00AD26C8" w:rsidP="009C3596">
            <w:pPr>
              <w:pStyle w:val="0Noidung"/>
            </w:pPr>
          </w:p>
          <w:p w14:paraId="434623B9" w14:textId="2BD0D186" w:rsidR="00AD26C8" w:rsidRPr="00F95A5E" w:rsidRDefault="00AD26C8" w:rsidP="00F95A5E">
            <w:pPr>
              <w:pStyle w:val="0Noidung"/>
              <w:rPr>
                <w:lang w:val="en-US"/>
              </w:rPr>
            </w:pPr>
            <w:r>
              <w:t>1</w:t>
            </w:r>
            <w:r w:rsidR="00F95A5E">
              <w:rPr>
                <w:lang w:val="en-US"/>
              </w:rPr>
              <w:t>2</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74D53B6F" w14:textId="0F9ABE04" w:rsidR="00AD26C8" w:rsidRPr="00F95A5E" w:rsidRDefault="00F95A5E" w:rsidP="009C3596">
            <w:pPr>
              <w:pStyle w:val="0Noidung"/>
              <w:rPr>
                <w:lang w:val="en-US"/>
              </w:rPr>
            </w:pPr>
            <w:r>
              <w:t>C</w:t>
            </w:r>
            <w:r>
              <w:rPr>
                <w:lang w:val="en-US"/>
              </w:rPr>
              <w:t xml:space="preserve">hủ nhiệm </w:t>
            </w:r>
            <w:r>
              <w:t xml:space="preserve"> </w:t>
            </w:r>
            <w:r>
              <w:rPr>
                <w:lang w:val="en-US"/>
              </w:rPr>
              <w:t>8a2</w:t>
            </w:r>
          </w:p>
        </w:tc>
        <w:tc>
          <w:tcPr>
            <w:tcW w:w="561" w:type="pct"/>
            <w:tcBorders>
              <w:top w:val="single" w:sz="4" w:space="0" w:color="auto"/>
              <w:left w:val="single" w:sz="4" w:space="0" w:color="auto"/>
              <w:bottom w:val="single" w:sz="4" w:space="0" w:color="auto"/>
              <w:right w:val="single" w:sz="4" w:space="0" w:color="auto"/>
            </w:tcBorders>
            <w:vAlign w:val="center"/>
          </w:tcPr>
          <w:p w14:paraId="225A83EE" w14:textId="77777777" w:rsidR="00AD26C8" w:rsidRDefault="00AD26C8" w:rsidP="009C3596">
            <w:pPr>
              <w:pStyle w:val="0Noidung"/>
            </w:pPr>
          </w:p>
          <w:p w14:paraId="3355F940" w14:textId="62239A7F" w:rsidR="00AD26C8" w:rsidRPr="00F95A5E" w:rsidRDefault="00F95A5E" w:rsidP="009C3596">
            <w:pPr>
              <w:pStyle w:val="0Noidung"/>
              <w:rPr>
                <w:lang w:val="en-US"/>
              </w:rPr>
            </w:pPr>
            <w:r>
              <w:t>1</w:t>
            </w:r>
            <w:r>
              <w:rPr>
                <w:lang w:val="en-US"/>
              </w:rPr>
              <w:t>6</w:t>
            </w:r>
          </w:p>
        </w:tc>
        <w:tc>
          <w:tcPr>
            <w:tcW w:w="623" w:type="pct"/>
            <w:tcBorders>
              <w:top w:val="single" w:sz="4" w:space="0" w:color="auto"/>
              <w:left w:val="single" w:sz="4" w:space="0" w:color="auto"/>
              <w:bottom w:val="single" w:sz="4" w:space="0" w:color="auto"/>
              <w:right w:val="single" w:sz="4" w:space="0" w:color="auto"/>
            </w:tcBorders>
          </w:tcPr>
          <w:p w14:paraId="0447E3B2" w14:textId="77777777" w:rsidR="00AD26C8" w:rsidRPr="00E81B2B" w:rsidRDefault="00AD26C8" w:rsidP="009C3596">
            <w:pPr>
              <w:pStyle w:val="0Noidung"/>
            </w:pPr>
          </w:p>
        </w:tc>
      </w:tr>
      <w:tr w:rsidR="00AD26C8" w:rsidRPr="00E81B2B" w14:paraId="0D9AC6B2" w14:textId="77777777" w:rsidTr="003F75DF">
        <w:trPr>
          <w:trHeight w:val="417"/>
        </w:trPr>
        <w:tc>
          <w:tcPr>
            <w:tcW w:w="472" w:type="pct"/>
            <w:tcBorders>
              <w:top w:val="single" w:sz="4" w:space="0" w:color="auto"/>
              <w:left w:val="single" w:sz="4" w:space="0" w:color="auto"/>
              <w:bottom w:val="single" w:sz="4" w:space="0" w:color="auto"/>
              <w:right w:val="single" w:sz="4" w:space="0" w:color="auto"/>
            </w:tcBorders>
            <w:vAlign w:val="center"/>
          </w:tcPr>
          <w:p w14:paraId="1C82F36F" w14:textId="77777777" w:rsidR="00AD26C8" w:rsidRPr="00E81B2B" w:rsidRDefault="00AD26C8" w:rsidP="009C3596">
            <w:pPr>
              <w:pStyle w:val="0Noidung"/>
            </w:pPr>
            <w:r w:rsidRPr="00E81B2B">
              <w:t>3</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66C1AB8F" w14:textId="2F4B32D7" w:rsidR="00AD26C8" w:rsidRPr="00F95A5E" w:rsidRDefault="00F95A5E" w:rsidP="00F95A5E">
            <w:pPr>
              <w:pStyle w:val="0Noidung"/>
              <w:rPr>
                <w:lang w:val="en-US"/>
              </w:rPr>
            </w:pPr>
            <w:r>
              <w:rPr>
                <w:lang w:val="en-US"/>
              </w:rPr>
              <w:t>Phạm Thị Diệu Cầm</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47318DBC" w14:textId="77777777" w:rsidR="00AD26C8" w:rsidRDefault="00F95A5E" w:rsidP="009C3596">
            <w:pPr>
              <w:pStyle w:val="0Noidung"/>
              <w:rPr>
                <w:lang w:val="en-US"/>
              </w:rPr>
            </w:pPr>
            <w:r>
              <w:rPr>
                <w:lang w:val="en-US"/>
              </w:rPr>
              <w:t>GDCD</w:t>
            </w:r>
            <w:r w:rsidR="00AD26C8">
              <w:t xml:space="preserve"> </w:t>
            </w:r>
            <w:r>
              <w:rPr>
                <w:lang w:val="en-US"/>
              </w:rPr>
              <w:t>6a1,2;7a1,2;8a1,2;9a1,2</w:t>
            </w:r>
          </w:p>
          <w:p w14:paraId="2EDF7CAB" w14:textId="40C0B226" w:rsidR="00F95A5E" w:rsidRPr="00E81B2B" w:rsidRDefault="00F95A5E" w:rsidP="009C3596">
            <w:pPr>
              <w:pStyle w:val="0Noidung"/>
            </w:pPr>
            <w:r>
              <w:rPr>
                <w:lang w:val="en-US"/>
              </w:rPr>
              <w:t>Nhạc 6a1,2;7a1,2;8a1,2;9a1,2</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EBE7F4A" w14:textId="2281C559" w:rsidR="00AD26C8" w:rsidRPr="00E81B2B" w:rsidRDefault="00AD26C8" w:rsidP="009C3596">
            <w:pPr>
              <w:pStyle w:val="0Noidung"/>
            </w:pPr>
            <w:r>
              <w:t>14</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7D262B8C" w14:textId="1C6A5366" w:rsidR="00AD26C8" w:rsidRPr="00F95A5E" w:rsidRDefault="00AD26C8" w:rsidP="00F95A5E">
            <w:pPr>
              <w:pStyle w:val="0Noidung"/>
              <w:rPr>
                <w:lang w:val="en-US"/>
              </w:rPr>
            </w:pPr>
            <w:r>
              <w:t>CN 6a</w:t>
            </w:r>
            <w:r w:rsidR="00F95A5E">
              <w:rPr>
                <w:lang w:val="en-US"/>
              </w:rPr>
              <w:t>1</w:t>
            </w:r>
          </w:p>
        </w:tc>
        <w:tc>
          <w:tcPr>
            <w:tcW w:w="561" w:type="pct"/>
            <w:tcBorders>
              <w:top w:val="single" w:sz="4" w:space="0" w:color="auto"/>
              <w:left w:val="single" w:sz="4" w:space="0" w:color="auto"/>
              <w:bottom w:val="single" w:sz="4" w:space="0" w:color="auto"/>
              <w:right w:val="single" w:sz="4" w:space="0" w:color="auto"/>
            </w:tcBorders>
            <w:vAlign w:val="center"/>
          </w:tcPr>
          <w:p w14:paraId="3C6188C1" w14:textId="57B2475C" w:rsidR="00AD26C8" w:rsidRPr="00F95A5E" w:rsidRDefault="00F95A5E" w:rsidP="009C3596">
            <w:pPr>
              <w:pStyle w:val="0Noidung"/>
              <w:rPr>
                <w:lang w:val="en-US"/>
              </w:rPr>
            </w:pPr>
            <w:r>
              <w:rPr>
                <w:lang w:val="en-US"/>
              </w:rPr>
              <w:t>18</w:t>
            </w:r>
          </w:p>
        </w:tc>
        <w:tc>
          <w:tcPr>
            <w:tcW w:w="623" w:type="pct"/>
            <w:tcBorders>
              <w:top w:val="single" w:sz="4" w:space="0" w:color="auto"/>
              <w:left w:val="single" w:sz="4" w:space="0" w:color="auto"/>
              <w:bottom w:val="single" w:sz="4" w:space="0" w:color="auto"/>
              <w:right w:val="single" w:sz="4" w:space="0" w:color="auto"/>
            </w:tcBorders>
          </w:tcPr>
          <w:p w14:paraId="04C8275D" w14:textId="77777777" w:rsidR="00AD26C8" w:rsidRPr="00E81B2B" w:rsidRDefault="00AD26C8" w:rsidP="009C3596">
            <w:pPr>
              <w:pStyle w:val="0Noidung"/>
            </w:pPr>
          </w:p>
        </w:tc>
      </w:tr>
      <w:tr w:rsidR="00AD26C8" w:rsidRPr="00E81B2B" w14:paraId="59FC6A5B" w14:textId="77777777" w:rsidTr="003F75DF">
        <w:trPr>
          <w:trHeight w:val="565"/>
        </w:trPr>
        <w:tc>
          <w:tcPr>
            <w:tcW w:w="472" w:type="pct"/>
            <w:tcBorders>
              <w:top w:val="single" w:sz="4" w:space="0" w:color="auto"/>
              <w:left w:val="single" w:sz="4" w:space="0" w:color="auto"/>
              <w:bottom w:val="single" w:sz="4" w:space="0" w:color="auto"/>
              <w:right w:val="single" w:sz="4" w:space="0" w:color="auto"/>
            </w:tcBorders>
            <w:vAlign w:val="center"/>
          </w:tcPr>
          <w:p w14:paraId="05C55F14" w14:textId="732964E3" w:rsidR="00AD26C8" w:rsidRPr="00E81B2B" w:rsidRDefault="00AD26C8" w:rsidP="009C3596">
            <w:pPr>
              <w:pStyle w:val="0Noidung"/>
            </w:pPr>
            <w:r>
              <w:t>4</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7FDD2F85" w14:textId="5E90C183" w:rsidR="00AD26C8" w:rsidRPr="00F95A5E" w:rsidRDefault="00F95A5E" w:rsidP="009C3596">
            <w:pPr>
              <w:pStyle w:val="0Noidung"/>
              <w:rPr>
                <w:lang w:val="en-US"/>
              </w:rPr>
            </w:pPr>
            <w:r>
              <w:rPr>
                <w:lang w:val="en-US"/>
              </w:rPr>
              <w:t>Trần Thị Lụa</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738B86D6" w14:textId="5DA58F26" w:rsidR="00AD26C8" w:rsidRDefault="00F95A5E" w:rsidP="009C3596">
            <w:pPr>
              <w:pStyle w:val="0Noidung"/>
            </w:pPr>
            <w:r>
              <w:rPr>
                <w:lang w:val="en-US"/>
              </w:rPr>
              <w:t>Văn</w:t>
            </w:r>
            <w:r w:rsidR="00AD26C8">
              <w:t xml:space="preserve"> 7a1,2,</w:t>
            </w:r>
          </w:p>
          <w:p w14:paraId="191EB035" w14:textId="266476F9" w:rsidR="00AD26C8" w:rsidRPr="00E81B2B" w:rsidRDefault="00F95A5E" w:rsidP="009C3596">
            <w:pPr>
              <w:pStyle w:val="0Noidung"/>
            </w:pPr>
            <w:r>
              <w:rPr>
                <w:lang w:val="en-US"/>
              </w:rPr>
              <w:t>9a1</w:t>
            </w:r>
            <w:r w:rsidR="00AD26C8">
              <w:t>,2</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95A975A" w14:textId="3E7E6491" w:rsidR="00AD26C8" w:rsidRPr="00F95A5E" w:rsidRDefault="00F95A5E" w:rsidP="009C3596">
            <w:pPr>
              <w:pStyle w:val="0Noidung"/>
              <w:rPr>
                <w:lang w:val="en-US"/>
              </w:rPr>
            </w:pPr>
            <w:r>
              <w:t>1</w:t>
            </w:r>
            <w:r>
              <w:rPr>
                <w:lang w:val="en-US"/>
              </w:rPr>
              <w:t>8</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36D3715" w14:textId="11E4F63B" w:rsidR="00AD26C8" w:rsidRPr="00E81B2B" w:rsidRDefault="00AD26C8" w:rsidP="009C3596">
            <w:pPr>
              <w:pStyle w:val="0Noidung"/>
            </w:pPr>
          </w:p>
        </w:tc>
        <w:tc>
          <w:tcPr>
            <w:tcW w:w="561" w:type="pct"/>
            <w:tcBorders>
              <w:top w:val="single" w:sz="4" w:space="0" w:color="auto"/>
              <w:left w:val="single" w:sz="4" w:space="0" w:color="auto"/>
              <w:bottom w:val="single" w:sz="4" w:space="0" w:color="auto"/>
              <w:right w:val="single" w:sz="4" w:space="0" w:color="auto"/>
            </w:tcBorders>
            <w:vAlign w:val="center"/>
          </w:tcPr>
          <w:p w14:paraId="7FE6DCDE" w14:textId="453D32FD" w:rsidR="00AD26C8" w:rsidRPr="00F95A5E" w:rsidRDefault="00F95A5E" w:rsidP="009C3596">
            <w:pPr>
              <w:pStyle w:val="0Noidung"/>
              <w:rPr>
                <w:lang w:val="en-US"/>
              </w:rPr>
            </w:pPr>
            <w:r>
              <w:t>18</w:t>
            </w:r>
          </w:p>
        </w:tc>
        <w:tc>
          <w:tcPr>
            <w:tcW w:w="623" w:type="pct"/>
            <w:tcBorders>
              <w:top w:val="single" w:sz="4" w:space="0" w:color="auto"/>
              <w:left w:val="single" w:sz="4" w:space="0" w:color="auto"/>
              <w:bottom w:val="single" w:sz="4" w:space="0" w:color="auto"/>
              <w:right w:val="single" w:sz="4" w:space="0" w:color="auto"/>
            </w:tcBorders>
          </w:tcPr>
          <w:p w14:paraId="56B43259" w14:textId="77777777" w:rsidR="00AD26C8" w:rsidRPr="00E81B2B" w:rsidRDefault="00AD26C8" w:rsidP="009C3596">
            <w:pPr>
              <w:pStyle w:val="0Noidung"/>
            </w:pPr>
          </w:p>
        </w:tc>
      </w:tr>
      <w:tr w:rsidR="00AD26C8" w:rsidRPr="00E81B2B" w14:paraId="2D827E6E" w14:textId="77777777" w:rsidTr="003F75DF">
        <w:trPr>
          <w:trHeight w:val="433"/>
        </w:trPr>
        <w:tc>
          <w:tcPr>
            <w:tcW w:w="472" w:type="pct"/>
            <w:tcBorders>
              <w:top w:val="single" w:sz="4" w:space="0" w:color="auto"/>
              <w:left w:val="single" w:sz="4" w:space="0" w:color="auto"/>
              <w:bottom w:val="single" w:sz="4" w:space="0" w:color="auto"/>
              <w:right w:val="single" w:sz="4" w:space="0" w:color="auto"/>
            </w:tcBorders>
            <w:vAlign w:val="center"/>
          </w:tcPr>
          <w:p w14:paraId="4388FFB9" w14:textId="77777777" w:rsidR="00AD26C8" w:rsidRPr="00E81B2B" w:rsidRDefault="00AD26C8" w:rsidP="009C3596">
            <w:pPr>
              <w:pStyle w:val="0Noidung"/>
            </w:pPr>
            <w:r w:rsidRPr="00E81B2B">
              <w:t>5</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79C72DCD" w14:textId="60825966" w:rsidR="00AD26C8" w:rsidRPr="00F95A5E" w:rsidRDefault="00F95A5E" w:rsidP="009C3596">
            <w:pPr>
              <w:pStyle w:val="0Noidung"/>
              <w:rPr>
                <w:lang w:val="en-US"/>
              </w:rPr>
            </w:pPr>
            <w:r>
              <w:rPr>
                <w:lang w:val="en-US"/>
              </w:rPr>
              <w:t>Phạm Văn Thành</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6A74DB7D" w14:textId="1D0C01F1" w:rsidR="00F95A5E" w:rsidRDefault="00F95A5E" w:rsidP="00F95A5E">
            <w:pPr>
              <w:pStyle w:val="0Noidung"/>
            </w:pPr>
            <w:r>
              <w:rPr>
                <w:lang w:val="en-US"/>
              </w:rPr>
              <w:t>Văn</w:t>
            </w:r>
            <w:r>
              <w:t xml:space="preserve"> </w:t>
            </w:r>
            <w:r>
              <w:rPr>
                <w:lang w:val="en-US"/>
              </w:rPr>
              <w:t>6</w:t>
            </w:r>
            <w:r>
              <w:t>a1,2,</w:t>
            </w:r>
          </w:p>
          <w:p w14:paraId="69350A41" w14:textId="27F351F2" w:rsidR="00AD26C8" w:rsidRPr="00E81B2B" w:rsidRDefault="00F95A5E" w:rsidP="00F95A5E">
            <w:pPr>
              <w:pStyle w:val="0Noidung"/>
            </w:pPr>
            <w:r>
              <w:rPr>
                <w:lang w:val="en-US"/>
              </w:rPr>
              <w:t>8a1</w:t>
            </w:r>
            <w:r>
              <w:t>,2</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2D75853" w14:textId="19665E93" w:rsidR="00AD26C8" w:rsidRDefault="00AD26C8" w:rsidP="009C3596">
            <w:pPr>
              <w:pStyle w:val="0Noidung"/>
            </w:pPr>
          </w:p>
          <w:p w14:paraId="0746ED3F" w14:textId="71470E16" w:rsidR="00AD26C8" w:rsidRPr="00F95A5E" w:rsidRDefault="00F95A5E" w:rsidP="009C3596">
            <w:r>
              <w:rPr>
                <w:lang w:val="vi-VN"/>
              </w:rPr>
              <w:t>1</w:t>
            </w:r>
            <w:r>
              <w:t>6</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A643389" w14:textId="481A7364" w:rsidR="00AD26C8" w:rsidRPr="00E81B2B" w:rsidRDefault="00AD26C8" w:rsidP="009C3596">
            <w:pPr>
              <w:pStyle w:val="0Noidung"/>
            </w:pPr>
          </w:p>
        </w:tc>
        <w:tc>
          <w:tcPr>
            <w:tcW w:w="561" w:type="pct"/>
            <w:tcBorders>
              <w:top w:val="single" w:sz="4" w:space="0" w:color="auto"/>
              <w:left w:val="single" w:sz="4" w:space="0" w:color="auto"/>
              <w:bottom w:val="single" w:sz="4" w:space="0" w:color="auto"/>
              <w:right w:val="single" w:sz="4" w:space="0" w:color="auto"/>
            </w:tcBorders>
            <w:vAlign w:val="center"/>
          </w:tcPr>
          <w:p w14:paraId="4119B7E8" w14:textId="01F76083" w:rsidR="00AD26C8" w:rsidRPr="00F95A5E" w:rsidRDefault="00F95A5E" w:rsidP="009C3596">
            <w:pPr>
              <w:pStyle w:val="0Noidung"/>
              <w:rPr>
                <w:lang w:val="en-US"/>
              </w:rPr>
            </w:pPr>
            <w:r>
              <w:t>1</w:t>
            </w:r>
            <w:r>
              <w:rPr>
                <w:lang w:val="en-US"/>
              </w:rPr>
              <w:t>9</w:t>
            </w:r>
          </w:p>
        </w:tc>
        <w:tc>
          <w:tcPr>
            <w:tcW w:w="623" w:type="pct"/>
            <w:tcBorders>
              <w:top w:val="single" w:sz="4" w:space="0" w:color="auto"/>
              <w:left w:val="single" w:sz="4" w:space="0" w:color="auto"/>
              <w:bottom w:val="single" w:sz="4" w:space="0" w:color="auto"/>
              <w:right w:val="single" w:sz="4" w:space="0" w:color="auto"/>
            </w:tcBorders>
          </w:tcPr>
          <w:p w14:paraId="12B10E69" w14:textId="77777777" w:rsidR="00AD26C8" w:rsidRPr="00E81B2B" w:rsidRDefault="00AD26C8" w:rsidP="009C3596">
            <w:pPr>
              <w:pStyle w:val="0Noidung"/>
            </w:pPr>
          </w:p>
        </w:tc>
      </w:tr>
      <w:tr w:rsidR="00AD26C8" w:rsidRPr="00E81B2B" w14:paraId="33320F1D" w14:textId="77777777" w:rsidTr="003F75DF">
        <w:trPr>
          <w:trHeight w:val="397"/>
        </w:trPr>
        <w:tc>
          <w:tcPr>
            <w:tcW w:w="472" w:type="pct"/>
            <w:tcBorders>
              <w:top w:val="single" w:sz="4" w:space="0" w:color="auto"/>
              <w:left w:val="single" w:sz="4" w:space="0" w:color="auto"/>
              <w:bottom w:val="single" w:sz="4" w:space="0" w:color="auto"/>
              <w:right w:val="single" w:sz="4" w:space="0" w:color="auto"/>
            </w:tcBorders>
            <w:vAlign w:val="center"/>
          </w:tcPr>
          <w:p w14:paraId="023902DA" w14:textId="77777777" w:rsidR="00AD26C8" w:rsidRPr="00E81B2B" w:rsidRDefault="00AD26C8" w:rsidP="009C3596">
            <w:pPr>
              <w:pStyle w:val="0Noidung"/>
            </w:pPr>
            <w:r w:rsidRPr="00E81B2B">
              <w:t>6</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602F2435" w14:textId="11134D02" w:rsidR="00AD26C8" w:rsidRPr="00F95A5E" w:rsidRDefault="00AD26C8" w:rsidP="00F95A5E">
            <w:pPr>
              <w:pStyle w:val="0Noidung"/>
              <w:rPr>
                <w:lang w:val="en-US"/>
              </w:rPr>
            </w:pPr>
            <w:r>
              <w:t xml:space="preserve">Nguyễn </w:t>
            </w:r>
            <w:r w:rsidR="00F95A5E">
              <w:rPr>
                <w:lang w:val="en-US"/>
              </w:rPr>
              <w:t xml:space="preserve">Hải </w:t>
            </w:r>
            <w:r w:rsidR="00F95A5E">
              <w:rPr>
                <w:lang w:val="en-US"/>
              </w:rPr>
              <w:lastRenderedPageBreak/>
              <w:t>Dương</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33FAF2C5" w14:textId="61A37DD7" w:rsidR="00AD26C8" w:rsidRDefault="00F95A5E" w:rsidP="009C3596">
            <w:pPr>
              <w:pStyle w:val="0Noidung"/>
            </w:pPr>
            <w:r>
              <w:rPr>
                <w:lang w:val="en-US"/>
              </w:rPr>
              <w:lastRenderedPageBreak/>
              <w:t>MT</w:t>
            </w:r>
            <w:r w:rsidR="00AD26C8">
              <w:t>8a1,2,</w:t>
            </w:r>
            <w:r>
              <w:rPr>
                <w:lang w:val="en-US"/>
              </w:rPr>
              <w:t>9a1</w:t>
            </w:r>
            <w:r>
              <w:rPr>
                <w:lang w:val="en-US"/>
              </w:rPr>
              <w:lastRenderedPageBreak/>
              <w:t>,26a1,2</w:t>
            </w:r>
          </w:p>
          <w:p w14:paraId="0B8CFC3F" w14:textId="581F80F0" w:rsidR="00AD26C8" w:rsidRPr="00E81B2B" w:rsidRDefault="00AD26C8" w:rsidP="009C3596">
            <w:pPr>
              <w:pStyle w:val="0Noidung"/>
            </w:pP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AB5B216" w14:textId="2EDFD623" w:rsidR="00AD26C8" w:rsidRPr="00F95A5E" w:rsidRDefault="00F95A5E" w:rsidP="009C3596">
            <w:pPr>
              <w:pStyle w:val="0Noidung"/>
              <w:rPr>
                <w:lang w:val="en-US"/>
              </w:rPr>
            </w:pPr>
            <w:r>
              <w:rPr>
                <w:lang w:val="en-US"/>
              </w:rPr>
              <w:lastRenderedPageBreak/>
              <w:t>06</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77DCE7B" w14:textId="5C26C28C" w:rsidR="00AD26C8" w:rsidRPr="00F95A5E" w:rsidRDefault="00F95A5E" w:rsidP="009C3596">
            <w:pPr>
              <w:pStyle w:val="0Noidung"/>
              <w:rPr>
                <w:lang w:val="en-US"/>
              </w:rPr>
            </w:pPr>
            <w:r>
              <w:rPr>
                <w:lang w:val="en-US"/>
              </w:rPr>
              <w:t>TPT Đội</w:t>
            </w:r>
          </w:p>
        </w:tc>
        <w:tc>
          <w:tcPr>
            <w:tcW w:w="561" w:type="pct"/>
            <w:tcBorders>
              <w:top w:val="single" w:sz="4" w:space="0" w:color="auto"/>
              <w:left w:val="single" w:sz="4" w:space="0" w:color="auto"/>
              <w:bottom w:val="single" w:sz="4" w:space="0" w:color="auto"/>
              <w:right w:val="single" w:sz="4" w:space="0" w:color="auto"/>
            </w:tcBorders>
            <w:vAlign w:val="center"/>
          </w:tcPr>
          <w:p w14:paraId="60673261" w14:textId="7B5BFB1A" w:rsidR="00AD26C8" w:rsidRPr="00F95A5E" w:rsidRDefault="00F95A5E" w:rsidP="009C3596">
            <w:pPr>
              <w:pStyle w:val="0Noidung"/>
              <w:rPr>
                <w:lang w:val="en-US"/>
              </w:rPr>
            </w:pPr>
            <w:r>
              <w:rPr>
                <w:lang w:val="en-US"/>
              </w:rPr>
              <w:t>18</w:t>
            </w:r>
          </w:p>
        </w:tc>
        <w:tc>
          <w:tcPr>
            <w:tcW w:w="623" w:type="pct"/>
            <w:tcBorders>
              <w:top w:val="single" w:sz="4" w:space="0" w:color="auto"/>
              <w:left w:val="single" w:sz="4" w:space="0" w:color="auto"/>
              <w:bottom w:val="single" w:sz="4" w:space="0" w:color="auto"/>
              <w:right w:val="single" w:sz="4" w:space="0" w:color="auto"/>
            </w:tcBorders>
          </w:tcPr>
          <w:p w14:paraId="72048A14" w14:textId="77777777" w:rsidR="00AD26C8" w:rsidRPr="00E81B2B" w:rsidRDefault="00AD26C8" w:rsidP="009C3596">
            <w:pPr>
              <w:pStyle w:val="0Noidung"/>
            </w:pPr>
          </w:p>
        </w:tc>
      </w:tr>
      <w:tr w:rsidR="00F95A5E" w:rsidRPr="00E81B2B" w14:paraId="2192EEF9" w14:textId="77777777" w:rsidTr="003F75DF">
        <w:trPr>
          <w:trHeight w:val="397"/>
        </w:trPr>
        <w:tc>
          <w:tcPr>
            <w:tcW w:w="472" w:type="pct"/>
            <w:tcBorders>
              <w:top w:val="single" w:sz="4" w:space="0" w:color="auto"/>
              <w:left w:val="single" w:sz="4" w:space="0" w:color="auto"/>
              <w:bottom w:val="single" w:sz="4" w:space="0" w:color="auto"/>
              <w:right w:val="single" w:sz="4" w:space="0" w:color="auto"/>
            </w:tcBorders>
            <w:vAlign w:val="center"/>
          </w:tcPr>
          <w:p w14:paraId="142D9201" w14:textId="1CE6998E" w:rsidR="00F95A5E" w:rsidRPr="00F95A5E" w:rsidRDefault="00F95A5E" w:rsidP="009C3596">
            <w:pPr>
              <w:pStyle w:val="0Noidung"/>
              <w:rPr>
                <w:lang w:val="en-US"/>
              </w:rPr>
            </w:pPr>
            <w:r>
              <w:rPr>
                <w:lang w:val="en-US"/>
              </w:rPr>
              <w:lastRenderedPageBreak/>
              <w:t>7</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3346EEEE" w14:textId="559DA0EB" w:rsidR="00F95A5E" w:rsidRPr="00F95A5E" w:rsidRDefault="00F95A5E" w:rsidP="00F95A5E">
            <w:pPr>
              <w:pStyle w:val="0Noidung"/>
              <w:rPr>
                <w:lang w:val="en-US"/>
              </w:rPr>
            </w:pPr>
            <w:r>
              <w:rPr>
                <w:lang w:val="en-US"/>
              </w:rPr>
              <w:t>Trần Thị Hạnh Phước</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4348EDA3" w14:textId="521BA668" w:rsidR="00F95A5E" w:rsidRDefault="003B7777" w:rsidP="009C3596">
            <w:pPr>
              <w:pStyle w:val="0Noidung"/>
              <w:rPr>
                <w:lang w:val="en-US"/>
              </w:rPr>
            </w:pPr>
            <w:r>
              <w:rPr>
                <w:lang w:val="en-US"/>
              </w:rPr>
              <w:t>MT 7a1,2</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FD16380" w14:textId="6698610E" w:rsidR="00F95A5E" w:rsidRDefault="003B7777" w:rsidP="009C3596">
            <w:pPr>
              <w:pStyle w:val="0Noidung"/>
              <w:rPr>
                <w:lang w:val="en-US"/>
              </w:rPr>
            </w:pPr>
            <w:r>
              <w:rPr>
                <w:lang w:val="en-US"/>
              </w:rPr>
              <w:t>02</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7ED04174" w14:textId="15C7A2AE" w:rsidR="00F95A5E" w:rsidRDefault="003B7777" w:rsidP="009C3596">
            <w:pPr>
              <w:pStyle w:val="0Noidung"/>
              <w:rPr>
                <w:lang w:val="en-US"/>
              </w:rPr>
            </w:pPr>
            <w:r>
              <w:rPr>
                <w:lang w:val="en-US"/>
              </w:rPr>
              <w:t>PCGD-</w:t>
            </w:r>
          </w:p>
          <w:p w14:paraId="7EE304CE" w14:textId="166C0A83" w:rsidR="003B7777" w:rsidRDefault="003B7777" w:rsidP="009C3596">
            <w:pPr>
              <w:pStyle w:val="0Noidung"/>
              <w:rPr>
                <w:lang w:val="en-US"/>
              </w:rPr>
            </w:pPr>
            <w:r>
              <w:rPr>
                <w:lang w:val="en-US"/>
              </w:rPr>
              <w:t>TKHĐ</w:t>
            </w:r>
          </w:p>
        </w:tc>
        <w:tc>
          <w:tcPr>
            <w:tcW w:w="561" w:type="pct"/>
            <w:tcBorders>
              <w:top w:val="single" w:sz="4" w:space="0" w:color="auto"/>
              <w:left w:val="single" w:sz="4" w:space="0" w:color="auto"/>
              <w:bottom w:val="single" w:sz="4" w:space="0" w:color="auto"/>
              <w:right w:val="single" w:sz="4" w:space="0" w:color="auto"/>
            </w:tcBorders>
            <w:vAlign w:val="center"/>
          </w:tcPr>
          <w:p w14:paraId="663C54D6" w14:textId="49DBF15F" w:rsidR="00F95A5E" w:rsidRDefault="003B7777" w:rsidP="009C3596">
            <w:pPr>
              <w:pStyle w:val="0Noidung"/>
              <w:rPr>
                <w:lang w:val="en-US"/>
              </w:rPr>
            </w:pPr>
            <w:r>
              <w:rPr>
                <w:lang w:val="en-US"/>
              </w:rPr>
              <w:t>04</w:t>
            </w:r>
          </w:p>
        </w:tc>
        <w:tc>
          <w:tcPr>
            <w:tcW w:w="623" w:type="pct"/>
            <w:tcBorders>
              <w:top w:val="single" w:sz="4" w:space="0" w:color="auto"/>
              <w:left w:val="single" w:sz="4" w:space="0" w:color="auto"/>
              <w:bottom w:val="single" w:sz="4" w:space="0" w:color="auto"/>
              <w:right w:val="single" w:sz="4" w:space="0" w:color="auto"/>
            </w:tcBorders>
          </w:tcPr>
          <w:p w14:paraId="338F7547" w14:textId="77777777" w:rsidR="00F95A5E" w:rsidRPr="00E81B2B" w:rsidRDefault="00F95A5E" w:rsidP="009C3596">
            <w:pPr>
              <w:pStyle w:val="0Noidung"/>
            </w:pPr>
          </w:p>
        </w:tc>
      </w:tr>
      <w:tr w:rsidR="003B7777" w:rsidRPr="00E81B2B" w14:paraId="37645045" w14:textId="77777777" w:rsidTr="003F75DF">
        <w:trPr>
          <w:trHeight w:val="397"/>
        </w:trPr>
        <w:tc>
          <w:tcPr>
            <w:tcW w:w="472" w:type="pct"/>
            <w:tcBorders>
              <w:top w:val="single" w:sz="4" w:space="0" w:color="auto"/>
              <w:left w:val="single" w:sz="4" w:space="0" w:color="auto"/>
              <w:bottom w:val="single" w:sz="4" w:space="0" w:color="auto"/>
              <w:right w:val="single" w:sz="4" w:space="0" w:color="auto"/>
            </w:tcBorders>
            <w:vAlign w:val="center"/>
          </w:tcPr>
          <w:p w14:paraId="6E10BBFD" w14:textId="1E6844F4" w:rsidR="003B7777" w:rsidRDefault="003B7777" w:rsidP="009C3596">
            <w:pPr>
              <w:pStyle w:val="0Noidung"/>
              <w:rPr>
                <w:lang w:val="en-US"/>
              </w:rPr>
            </w:pPr>
            <w:r>
              <w:rPr>
                <w:lang w:val="en-US"/>
              </w:rPr>
              <w:t>8</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1308D9DD" w14:textId="212A0EF9" w:rsidR="003B7777" w:rsidRDefault="003B7777" w:rsidP="00F95A5E">
            <w:pPr>
              <w:pStyle w:val="0Noidung"/>
              <w:rPr>
                <w:lang w:val="en-US"/>
              </w:rPr>
            </w:pPr>
            <w:r>
              <w:rPr>
                <w:lang w:val="en-US"/>
              </w:rPr>
              <w:t>Nguyễn Thị Hoài</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559ABDFD" w14:textId="77777777" w:rsidR="003B7777" w:rsidRDefault="003B7777" w:rsidP="009C3596">
            <w:pPr>
              <w:pStyle w:val="0Noidung"/>
              <w:rPr>
                <w:lang w:val="en-US"/>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C77706C" w14:textId="77777777" w:rsidR="003B7777" w:rsidRDefault="003B7777" w:rsidP="009C3596">
            <w:pPr>
              <w:pStyle w:val="0Noidung"/>
              <w:rPr>
                <w:lang w:val="en-US"/>
              </w:rPr>
            </w:pP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7D20AD15" w14:textId="77777777" w:rsidR="003B7777" w:rsidRDefault="003B7777" w:rsidP="009C3596">
            <w:pPr>
              <w:pStyle w:val="0Noidung"/>
              <w:rPr>
                <w:lang w:val="en-US"/>
              </w:rPr>
            </w:pPr>
          </w:p>
        </w:tc>
        <w:tc>
          <w:tcPr>
            <w:tcW w:w="561" w:type="pct"/>
            <w:tcBorders>
              <w:top w:val="single" w:sz="4" w:space="0" w:color="auto"/>
              <w:left w:val="single" w:sz="4" w:space="0" w:color="auto"/>
              <w:bottom w:val="single" w:sz="4" w:space="0" w:color="auto"/>
              <w:right w:val="single" w:sz="4" w:space="0" w:color="auto"/>
            </w:tcBorders>
            <w:vAlign w:val="center"/>
          </w:tcPr>
          <w:p w14:paraId="699CF444" w14:textId="77777777" w:rsidR="003B7777" w:rsidRDefault="003B7777" w:rsidP="009C3596">
            <w:pPr>
              <w:pStyle w:val="0Noidung"/>
              <w:rPr>
                <w:lang w:val="en-US"/>
              </w:rPr>
            </w:pPr>
          </w:p>
        </w:tc>
        <w:tc>
          <w:tcPr>
            <w:tcW w:w="623" w:type="pct"/>
            <w:tcBorders>
              <w:top w:val="single" w:sz="4" w:space="0" w:color="auto"/>
              <w:left w:val="single" w:sz="4" w:space="0" w:color="auto"/>
              <w:bottom w:val="single" w:sz="4" w:space="0" w:color="auto"/>
              <w:right w:val="single" w:sz="4" w:space="0" w:color="auto"/>
            </w:tcBorders>
          </w:tcPr>
          <w:p w14:paraId="4553B570" w14:textId="723CAB14" w:rsidR="003B7777" w:rsidRPr="003B7777" w:rsidRDefault="003B7777" w:rsidP="009C3596">
            <w:pPr>
              <w:pStyle w:val="0Noidung"/>
              <w:rPr>
                <w:lang w:val="en-US"/>
              </w:rPr>
            </w:pPr>
            <w:r>
              <w:rPr>
                <w:lang w:val="en-US"/>
              </w:rPr>
              <w:t>GV tăng cường</w:t>
            </w:r>
          </w:p>
        </w:tc>
      </w:tr>
      <w:tr w:rsidR="00AD26C8" w:rsidRPr="00E81B2B" w14:paraId="764380AA" w14:textId="77777777" w:rsidTr="009C3596">
        <w:trPr>
          <w:trHeight w:val="552"/>
        </w:trPr>
        <w:tc>
          <w:tcPr>
            <w:tcW w:w="472" w:type="pct"/>
            <w:tcBorders>
              <w:top w:val="single" w:sz="4" w:space="0" w:color="auto"/>
              <w:left w:val="single" w:sz="4" w:space="0" w:color="auto"/>
              <w:bottom w:val="single" w:sz="4" w:space="0" w:color="auto"/>
              <w:right w:val="single" w:sz="4" w:space="0" w:color="auto"/>
            </w:tcBorders>
          </w:tcPr>
          <w:p w14:paraId="2695878F" w14:textId="77777777" w:rsidR="00AD26C8" w:rsidRPr="00E81B2B" w:rsidRDefault="00AD26C8" w:rsidP="009C3596">
            <w:pPr>
              <w:pStyle w:val="0Noidung"/>
              <w:rPr>
                <w:b/>
              </w:rPr>
            </w:pPr>
            <w:r w:rsidRPr="00E81B2B">
              <w:t>VIII</w:t>
            </w:r>
          </w:p>
        </w:tc>
        <w:tc>
          <w:tcPr>
            <w:tcW w:w="45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7E5303" w14:textId="77777777" w:rsidR="00AD26C8" w:rsidRPr="00E81B2B" w:rsidRDefault="00AD26C8" w:rsidP="009C3596">
            <w:pPr>
              <w:pStyle w:val="0Noidung"/>
              <w:rPr>
                <w:b/>
              </w:rPr>
            </w:pPr>
            <w:r w:rsidRPr="00E81B2B">
              <w:t>Tổ Văn phòng</w:t>
            </w:r>
          </w:p>
        </w:tc>
      </w:tr>
      <w:tr w:rsidR="00AD26C8" w:rsidRPr="00E81B2B" w14:paraId="05B616BD" w14:textId="77777777" w:rsidTr="003F75DF">
        <w:trPr>
          <w:trHeight w:val="552"/>
        </w:trPr>
        <w:tc>
          <w:tcPr>
            <w:tcW w:w="472" w:type="pct"/>
            <w:tcBorders>
              <w:top w:val="single" w:sz="4" w:space="0" w:color="auto"/>
              <w:left w:val="single" w:sz="4" w:space="0" w:color="auto"/>
              <w:bottom w:val="single" w:sz="4" w:space="0" w:color="auto"/>
              <w:right w:val="single" w:sz="4" w:space="0" w:color="auto"/>
            </w:tcBorders>
          </w:tcPr>
          <w:p w14:paraId="16ABED26" w14:textId="77777777" w:rsidR="00AD26C8" w:rsidRPr="00E81B2B" w:rsidRDefault="00AD26C8" w:rsidP="009C3596">
            <w:pPr>
              <w:pStyle w:val="0Noidung"/>
            </w:pPr>
            <w:r w:rsidRPr="00E81B2B">
              <w:t>1</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5CB59A27" w14:textId="20E5DC61" w:rsidR="00AD26C8" w:rsidRPr="003B7777" w:rsidRDefault="003B7777" w:rsidP="009C3596">
            <w:pPr>
              <w:pStyle w:val="0Noidung"/>
              <w:rPr>
                <w:lang w:val="en-US"/>
              </w:rPr>
            </w:pPr>
            <w:r>
              <w:rPr>
                <w:lang w:val="en-US"/>
              </w:rPr>
              <w:t>Lê Thị Son</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3DE7B1B8" w14:textId="77777777" w:rsidR="00AD26C8" w:rsidRPr="00E81B2B" w:rsidRDefault="00AD26C8" w:rsidP="009C3596">
            <w:pPr>
              <w:pStyle w:val="0Noidung"/>
              <w:rPr>
                <w:b/>
              </w:rPr>
            </w:pPr>
            <w:r w:rsidRPr="00E81B2B">
              <w:t>Kế toán</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7C99BABA" w14:textId="77777777" w:rsidR="00AD26C8" w:rsidRPr="00E81B2B" w:rsidRDefault="00AD26C8" w:rsidP="009C3596">
            <w:pPr>
              <w:pStyle w:val="0Noidung"/>
            </w:pP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309D7E70" w14:textId="77777777" w:rsidR="00AD26C8" w:rsidRPr="00E81B2B" w:rsidRDefault="00AD26C8" w:rsidP="009C3596">
            <w:pPr>
              <w:pStyle w:val="0Noidung"/>
            </w:pPr>
          </w:p>
        </w:tc>
        <w:tc>
          <w:tcPr>
            <w:tcW w:w="561" w:type="pct"/>
            <w:tcBorders>
              <w:top w:val="single" w:sz="4" w:space="0" w:color="auto"/>
              <w:left w:val="single" w:sz="4" w:space="0" w:color="auto"/>
              <w:bottom w:val="single" w:sz="4" w:space="0" w:color="auto"/>
              <w:right w:val="single" w:sz="4" w:space="0" w:color="auto"/>
            </w:tcBorders>
          </w:tcPr>
          <w:p w14:paraId="250854BF" w14:textId="77777777" w:rsidR="00AD26C8" w:rsidRPr="00E81B2B" w:rsidRDefault="00AD26C8" w:rsidP="009C3596">
            <w:pPr>
              <w:pStyle w:val="0Noidung"/>
            </w:pPr>
          </w:p>
        </w:tc>
        <w:tc>
          <w:tcPr>
            <w:tcW w:w="623" w:type="pct"/>
            <w:tcBorders>
              <w:top w:val="single" w:sz="4" w:space="0" w:color="auto"/>
              <w:left w:val="single" w:sz="4" w:space="0" w:color="auto"/>
              <w:bottom w:val="single" w:sz="4" w:space="0" w:color="auto"/>
              <w:right w:val="single" w:sz="4" w:space="0" w:color="auto"/>
            </w:tcBorders>
          </w:tcPr>
          <w:p w14:paraId="4BA7F6DB" w14:textId="77777777" w:rsidR="00AD26C8" w:rsidRPr="00E81B2B" w:rsidRDefault="00AD26C8" w:rsidP="009C3596">
            <w:pPr>
              <w:pStyle w:val="0Noidung"/>
            </w:pPr>
          </w:p>
        </w:tc>
      </w:tr>
      <w:tr w:rsidR="00AD26C8" w:rsidRPr="00E81B2B" w14:paraId="2FCED5CA" w14:textId="77777777" w:rsidTr="003F75DF">
        <w:trPr>
          <w:trHeight w:val="552"/>
        </w:trPr>
        <w:tc>
          <w:tcPr>
            <w:tcW w:w="472" w:type="pct"/>
            <w:tcBorders>
              <w:top w:val="single" w:sz="4" w:space="0" w:color="auto"/>
              <w:left w:val="single" w:sz="4" w:space="0" w:color="auto"/>
              <w:bottom w:val="single" w:sz="4" w:space="0" w:color="auto"/>
              <w:right w:val="single" w:sz="4" w:space="0" w:color="auto"/>
            </w:tcBorders>
          </w:tcPr>
          <w:p w14:paraId="359308B5" w14:textId="77777777" w:rsidR="00AD26C8" w:rsidRPr="00E81B2B" w:rsidRDefault="00AD26C8" w:rsidP="009C3596">
            <w:pPr>
              <w:pStyle w:val="0Noidung"/>
            </w:pPr>
            <w:r w:rsidRPr="00E81B2B">
              <w:t>2</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64C1DC7F" w14:textId="2F6F9164" w:rsidR="00AD26C8" w:rsidRPr="003B7777" w:rsidRDefault="003B7777" w:rsidP="009C3596">
            <w:pPr>
              <w:pStyle w:val="0Noidung"/>
              <w:rPr>
                <w:lang w:val="en-US"/>
              </w:rPr>
            </w:pPr>
            <w:r>
              <w:rPr>
                <w:lang w:val="en-US"/>
              </w:rPr>
              <w:t>Trần Thị Huyền</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7C34DEAE" w14:textId="77777777" w:rsidR="00AD26C8" w:rsidRPr="00E81B2B" w:rsidRDefault="00AD26C8" w:rsidP="009C3596">
            <w:pPr>
              <w:pStyle w:val="0Noidung"/>
              <w:rPr>
                <w:b/>
              </w:rPr>
            </w:pPr>
            <w:r w:rsidRPr="00E81B2B">
              <w:t>Văn thư-Thủ quỹ</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134FC4A8" w14:textId="77777777" w:rsidR="00AD26C8" w:rsidRPr="00E81B2B" w:rsidRDefault="00AD26C8" w:rsidP="009C3596">
            <w:pPr>
              <w:pStyle w:val="0Noidung"/>
            </w:pP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763815DA" w14:textId="77777777" w:rsidR="00AD26C8" w:rsidRPr="00E81B2B" w:rsidRDefault="00AD26C8" w:rsidP="009C3596">
            <w:pPr>
              <w:pStyle w:val="0Noidung"/>
            </w:pPr>
          </w:p>
        </w:tc>
        <w:tc>
          <w:tcPr>
            <w:tcW w:w="561" w:type="pct"/>
            <w:tcBorders>
              <w:top w:val="single" w:sz="4" w:space="0" w:color="auto"/>
              <w:left w:val="single" w:sz="4" w:space="0" w:color="auto"/>
              <w:bottom w:val="single" w:sz="4" w:space="0" w:color="auto"/>
              <w:right w:val="single" w:sz="4" w:space="0" w:color="auto"/>
            </w:tcBorders>
          </w:tcPr>
          <w:p w14:paraId="60AB4E92" w14:textId="77777777" w:rsidR="00AD26C8" w:rsidRPr="00E81B2B" w:rsidRDefault="00AD26C8" w:rsidP="009C3596">
            <w:pPr>
              <w:pStyle w:val="0Noidung"/>
            </w:pPr>
          </w:p>
        </w:tc>
        <w:tc>
          <w:tcPr>
            <w:tcW w:w="623" w:type="pct"/>
            <w:tcBorders>
              <w:top w:val="single" w:sz="4" w:space="0" w:color="auto"/>
              <w:left w:val="single" w:sz="4" w:space="0" w:color="auto"/>
              <w:bottom w:val="single" w:sz="4" w:space="0" w:color="auto"/>
              <w:right w:val="single" w:sz="4" w:space="0" w:color="auto"/>
            </w:tcBorders>
          </w:tcPr>
          <w:p w14:paraId="26F212FA" w14:textId="77777777" w:rsidR="00AD26C8" w:rsidRPr="00E81B2B" w:rsidRDefault="00AD26C8" w:rsidP="009C3596">
            <w:pPr>
              <w:pStyle w:val="0Noidung"/>
            </w:pPr>
          </w:p>
        </w:tc>
      </w:tr>
      <w:tr w:rsidR="00AD26C8" w:rsidRPr="00E81B2B" w14:paraId="53CB87ED" w14:textId="77777777" w:rsidTr="003F75DF">
        <w:trPr>
          <w:trHeight w:val="552"/>
        </w:trPr>
        <w:tc>
          <w:tcPr>
            <w:tcW w:w="472" w:type="pct"/>
            <w:tcBorders>
              <w:top w:val="single" w:sz="4" w:space="0" w:color="auto"/>
              <w:left w:val="single" w:sz="4" w:space="0" w:color="auto"/>
              <w:bottom w:val="single" w:sz="4" w:space="0" w:color="auto"/>
              <w:right w:val="single" w:sz="4" w:space="0" w:color="auto"/>
            </w:tcBorders>
          </w:tcPr>
          <w:p w14:paraId="2CEC7F79" w14:textId="77777777" w:rsidR="00AD26C8" w:rsidRPr="00E81B2B" w:rsidRDefault="00AD26C8" w:rsidP="009C3596">
            <w:pPr>
              <w:pStyle w:val="0Noidung"/>
            </w:pPr>
            <w:r w:rsidRPr="00E81B2B">
              <w:t>3</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07E31DAD" w14:textId="5CC5D1E7" w:rsidR="00AD26C8" w:rsidRPr="003B7777" w:rsidRDefault="003B7777" w:rsidP="009C3596">
            <w:pPr>
              <w:pStyle w:val="0Noidung"/>
              <w:rPr>
                <w:lang w:val="en-US"/>
              </w:rPr>
            </w:pPr>
            <w:r>
              <w:rPr>
                <w:lang w:val="en-US"/>
              </w:rPr>
              <w:t>Lê Nhã Uyên</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2EF62BB9" w14:textId="112C7453" w:rsidR="00AD26C8" w:rsidRPr="003B7777" w:rsidRDefault="003B7777" w:rsidP="009C3596">
            <w:pPr>
              <w:pStyle w:val="0Noidung"/>
              <w:rPr>
                <w:b/>
                <w:lang w:val="en-US"/>
              </w:rPr>
            </w:pPr>
            <w:r>
              <w:rPr>
                <w:lang w:val="en-US"/>
              </w:rPr>
              <w:t>Thư viện</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34F822B0" w14:textId="77777777" w:rsidR="00AD26C8" w:rsidRPr="00E81B2B" w:rsidRDefault="00AD26C8" w:rsidP="009C3596">
            <w:pPr>
              <w:pStyle w:val="0Noidung"/>
            </w:pP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2E57828B" w14:textId="77777777" w:rsidR="00AD26C8" w:rsidRPr="00E81B2B" w:rsidRDefault="00AD26C8" w:rsidP="009C3596">
            <w:pPr>
              <w:pStyle w:val="0Noidung"/>
            </w:pPr>
          </w:p>
        </w:tc>
        <w:tc>
          <w:tcPr>
            <w:tcW w:w="561" w:type="pct"/>
            <w:tcBorders>
              <w:top w:val="single" w:sz="4" w:space="0" w:color="auto"/>
              <w:left w:val="single" w:sz="4" w:space="0" w:color="auto"/>
              <w:bottom w:val="single" w:sz="4" w:space="0" w:color="auto"/>
              <w:right w:val="single" w:sz="4" w:space="0" w:color="auto"/>
            </w:tcBorders>
          </w:tcPr>
          <w:p w14:paraId="6E37E8B5" w14:textId="77777777" w:rsidR="00AD26C8" w:rsidRPr="00E81B2B" w:rsidRDefault="00AD26C8" w:rsidP="009C3596">
            <w:pPr>
              <w:pStyle w:val="0Noidung"/>
            </w:pPr>
          </w:p>
        </w:tc>
        <w:tc>
          <w:tcPr>
            <w:tcW w:w="623" w:type="pct"/>
            <w:tcBorders>
              <w:top w:val="single" w:sz="4" w:space="0" w:color="auto"/>
              <w:left w:val="single" w:sz="4" w:space="0" w:color="auto"/>
              <w:bottom w:val="single" w:sz="4" w:space="0" w:color="auto"/>
              <w:right w:val="single" w:sz="4" w:space="0" w:color="auto"/>
            </w:tcBorders>
          </w:tcPr>
          <w:p w14:paraId="71E75C44" w14:textId="77777777" w:rsidR="00AD26C8" w:rsidRPr="00E81B2B" w:rsidRDefault="00AD26C8" w:rsidP="009C3596">
            <w:pPr>
              <w:pStyle w:val="0Noidung"/>
            </w:pPr>
          </w:p>
        </w:tc>
      </w:tr>
      <w:tr w:rsidR="00AD26C8" w:rsidRPr="00E81B2B" w14:paraId="3E395F3B" w14:textId="77777777" w:rsidTr="003F75DF">
        <w:trPr>
          <w:trHeight w:val="552"/>
        </w:trPr>
        <w:tc>
          <w:tcPr>
            <w:tcW w:w="472" w:type="pct"/>
            <w:tcBorders>
              <w:top w:val="single" w:sz="4" w:space="0" w:color="auto"/>
              <w:left w:val="single" w:sz="4" w:space="0" w:color="auto"/>
              <w:bottom w:val="single" w:sz="4" w:space="0" w:color="auto"/>
              <w:right w:val="single" w:sz="4" w:space="0" w:color="auto"/>
            </w:tcBorders>
          </w:tcPr>
          <w:p w14:paraId="422A663D" w14:textId="77777777" w:rsidR="00AD26C8" w:rsidRPr="00E81B2B" w:rsidRDefault="00AD26C8" w:rsidP="009C3596">
            <w:pPr>
              <w:pStyle w:val="0Noidung"/>
            </w:pPr>
            <w:r w:rsidRPr="00E81B2B">
              <w:t>4</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6FA11583" w14:textId="59B8AC40" w:rsidR="00AD26C8" w:rsidRPr="003B7777" w:rsidRDefault="003B7777" w:rsidP="009C3596">
            <w:pPr>
              <w:pStyle w:val="0Noidung"/>
              <w:rPr>
                <w:lang w:val="en-US"/>
              </w:rPr>
            </w:pPr>
            <w:r>
              <w:rPr>
                <w:lang w:val="en-US"/>
              </w:rPr>
              <w:t>Nguyễn Thị Ánh Bin</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11C33D40" w14:textId="77777777" w:rsidR="00AD26C8" w:rsidRPr="00E81B2B" w:rsidRDefault="00AD26C8" w:rsidP="009C3596">
            <w:pPr>
              <w:pStyle w:val="0Noidung"/>
              <w:rPr>
                <w:b/>
              </w:rPr>
            </w:pPr>
            <w:r w:rsidRPr="00E81B2B">
              <w:t>Thiết bị</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0A118111" w14:textId="77777777" w:rsidR="00AD26C8" w:rsidRPr="00E81B2B" w:rsidRDefault="00AD26C8" w:rsidP="009C3596">
            <w:pPr>
              <w:pStyle w:val="0Noidung"/>
            </w:pP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5C912139" w14:textId="77777777" w:rsidR="00AD26C8" w:rsidRPr="00E81B2B" w:rsidRDefault="00AD26C8" w:rsidP="009C3596">
            <w:pPr>
              <w:pStyle w:val="0Noidung"/>
            </w:pPr>
          </w:p>
        </w:tc>
        <w:tc>
          <w:tcPr>
            <w:tcW w:w="561" w:type="pct"/>
            <w:tcBorders>
              <w:top w:val="single" w:sz="4" w:space="0" w:color="auto"/>
              <w:left w:val="single" w:sz="4" w:space="0" w:color="auto"/>
              <w:bottom w:val="single" w:sz="4" w:space="0" w:color="auto"/>
              <w:right w:val="single" w:sz="4" w:space="0" w:color="auto"/>
            </w:tcBorders>
          </w:tcPr>
          <w:p w14:paraId="46B45C73" w14:textId="77777777" w:rsidR="00AD26C8" w:rsidRPr="00E81B2B" w:rsidRDefault="00AD26C8" w:rsidP="009C3596">
            <w:pPr>
              <w:pStyle w:val="0Noidung"/>
            </w:pPr>
          </w:p>
        </w:tc>
        <w:tc>
          <w:tcPr>
            <w:tcW w:w="623" w:type="pct"/>
            <w:tcBorders>
              <w:top w:val="single" w:sz="4" w:space="0" w:color="auto"/>
              <w:left w:val="single" w:sz="4" w:space="0" w:color="auto"/>
              <w:bottom w:val="single" w:sz="4" w:space="0" w:color="auto"/>
              <w:right w:val="single" w:sz="4" w:space="0" w:color="auto"/>
            </w:tcBorders>
          </w:tcPr>
          <w:p w14:paraId="104B9254" w14:textId="77777777" w:rsidR="00AD26C8" w:rsidRPr="00E81B2B" w:rsidRDefault="00AD26C8" w:rsidP="009C3596">
            <w:pPr>
              <w:pStyle w:val="0Noidung"/>
            </w:pPr>
          </w:p>
        </w:tc>
      </w:tr>
      <w:tr w:rsidR="00AD26C8" w:rsidRPr="00E81B2B" w14:paraId="2AB38CD8" w14:textId="77777777" w:rsidTr="003F75DF">
        <w:trPr>
          <w:trHeight w:val="552"/>
        </w:trPr>
        <w:tc>
          <w:tcPr>
            <w:tcW w:w="472" w:type="pct"/>
            <w:tcBorders>
              <w:top w:val="single" w:sz="4" w:space="0" w:color="auto"/>
              <w:left w:val="single" w:sz="4" w:space="0" w:color="auto"/>
              <w:bottom w:val="single" w:sz="4" w:space="0" w:color="auto"/>
              <w:right w:val="single" w:sz="4" w:space="0" w:color="auto"/>
            </w:tcBorders>
          </w:tcPr>
          <w:p w14:paraId="3A07358C" w14:textId="77777777" w:rsidR="00AD26C8" w:rsidRPr="00E81B2B" w:rsidRDefault="00AD26C8" w:rsidP="009C3596">
            <w:pPr>
              <w:pStyle w:val="0Noidung"/>
            </w:pPr>
            <w:r w:rsidRPr="00E81B2B">
              <w:t>5</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419E10E7" w14:textId="6493960B" w:rsidR="00AD26C8" w:rsidRPr="003B7777" w:rsidRDefault="003B7777" w:rsidP="009C3596">
            <w:pPr>
              <w:pStyle w:val="0Noidung"/>
              <w:rPr>
                <w:lang w:val="en-US"/>
              </w:rPr>
            </w:pPr>
            <w:r>
              <w:rPr>
                <w:lang w:val="en-US"/>
              </w:rPr>
              <w:t>Hoàng Thị Ánh</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67FB4DF9" w14:textId="77777777" w:rsidR="00AD26C8" w:rsidRPr="00E81B2B" w:rsidRDefault="00AD26C8" w:rsidP="009C3596">
            <w:pPr>
              <w:pStyle w:val="0Noidung"/>
              <w:rPr>
                <w:b/>
              </w:rPr>
            </w:pPr>
            <w:r w:rsidRPr="00E81B2B">
              <w:t>Y tế học đường</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2EEB446A" w14:textId="77777777" w:rsidR="00AD26C8" w:rsidRPr="00E81B2B" w:rsidRDefault="00AD26C8" w:rsidP="009C3596">
            <w:pPr>
              <w:pStyle w:val="0Noidung"/>
            </w:pP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12AC731F" w14:textId="77777777" w:rsidR="00AD26C8" w:rsidRPr="00E81B2B" w:rsidRDefault="00AD26C8" w:rsidP="009C3596">
            <w:pPr>
              <w:pStyle w:val="0Noidung"/>
            </w:pPr>
          </w:p>
        </w:tc>
        <w:tc>
          <w:tcPr>
            <w:tcW w:w="561" w:type="pct"/>
            <w:tcBorders>
              <w:top w:val="single" w:sz="4" w:space="0" w:color="auto"/>
              <w:left w:val="single" w:sz="4" w:space="0" w:color="auto"/>
              <w:bottom w:val="single" w:sz="4" w:space="0" w:color="auto"/>
              <w:right w:val="single" w:sz="4" w:space="0" w:color="auto"/>
            </w:tcBorders>
          </w:tcPr>
          <w:p w14:paraId="7CC93337" w14:textId="77777777" w:rsidR="00AD26C8" w:rsidRPr="00E81B2B" w:rsidRDefault="00AD26C8" w:rsidP="009C3596">
            <w:pPr>
              <w:pStyle w:val="0Noidung"/>
            </w:pPr>
          </w:p>
        </w:tc>
        <w:tc>
          <w:tcPr>
            <w:tcW w:w="623" w:type="pct"/>
            <w:tcBorders>
              <w:top w:val="single" w:sz="4" w:space="0" w:color="auto"/>
              <w:left w:val="single" w:sz="4" w:space="0" w:color="auto"/>
              <w:bottom w:val="single" w:sz="4" w:space="0" w:color="auto"/>
              <w:right w:val="single" w:sz="4" w:space="0" w:color="auto"/>
            </w:tcBorders>
          </w:tcPr>
          <w:p w14:paraId="4DBEC5B5" w14:textId="77777777" w:rsidR="00AD26C8" w:rsidRPr="00E81B2B" w:rsidRDefault="00AD26C8" w:rsidP="009C3596">
            <w:pPr>
              <w:pStyle w:val="0Noidung"/>
            </w:pPr>
          </w:p>
        </w:tc>
      </w:tr>
      <w:tr w:rsidR="00AD26C8" w:rsidRPr="00E81B2B" w14:paraId="37A01BF4" w14:textId="77777777" w:rsidTr="003F75DF">
        <w:trPr>
          <w:trHeight w:val="552"/>
        </w:trPr>
        <w:tc>
          <w:tcPr>
            <w:tcW w:w="472" w:type="pct"/>
            <w:tcBorders>
              <w:top w:val="single" w:sz="4" w:space="0" w:color="auto"/>
              <w:left w:val="single" w:sz="4" w:space="0" w:color="auto"/>
              <w:bottom w:val="single" w:sz="4" w:space="0" w:color="auto"/>
              <w:right w:val="single" w:sz="4" w:space="0" w:color="auto"/>
            </w:tcBorders>
          </w:tcPr>
          <w:p w14:paraId="452EF703" w14:textId="77777777" w:rsidR="00AD26C8" w:rsidRPr="00E81B2B" w:rsidRDefault="00AD26C8" w:rsidP="009C3596">
            <w:pPr>
              <w:pStyle w:val="0Noidung"/>
            </w:pPr>
            <w:r w:rsidRPr="00E81B2B">
              <w:t>6</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35C6FEF0" w14:textId="6EFDBFFF" w:rsidR="00AD26C8" w:rsidRPr="003B7777" w:rsidRDefault="003B7777" w:rsidP="009C3596">
            <w:pPr>
              <w:pStyle w:val="0Noidung"/>
              <w:rPr>
                <w:lang w:val="en-US"/>
              </w:rPr>
            </w:pPr>
            <w:r>
              <w:rPr>
                <w:lang w:val="en-US"/>
              </w:rPr>
              <w:t>Nguyễn Văn Hanh</w:t>
            </w:r>
          </w:p>
        </w:tc>
        <w:tc>
          <w:tcPr>
            <w:tcW w:w="961" w:type="pct"/>
            <w:tcBorders>
              <w:top w:val="single" w:sz="4" w:space="0" w:color="auto"/>
              <w:left w:val="single" w:sz="4" w:space="0" w:color="auto"/>
              <w:bottom w:val="single" w:sz="4" w:space="0" w:color="auto"/>
              <w:right w:val="single" w:sz="4" w:space="0" w:color="auto"/>
            </w:tcBorders>
            <w:shd w:val="clear" w:color="auto" w:fill="auto"/>
          </w:tcPr>
          <w:p w14:paraId="2E2F16A7" w14:textId="08069D09" w:rsidR="00AD26C8" w:rsidRPr="003B7777" w:rsidRDefault="003B7777" w:rsidP="009C3596">
            <w:pPr>
              <w:pStyle w:val="0Noidung"/>
              <w:rPr>
                <w:b/>
                <w:lang w:val="en-US"/>
              </w:rPr>
            </w:pPr>
            <w:r>
              <w:rPr>
                <w:b/>
                <w:lang w:val="en-US"/>
              </w:rPr>
              <w:t>BV</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5F84D9DC" w14:textId="77777777" w:rsidR="00AD26C8" w:rsidRPr="00E81B2B" w:rsidRDefault="00AD26C8" w:rsidP="009C3596">
            <w:pPr>
              <w:pStyle w:val="0Noidung"/>
            </w:pP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06A6BAEC" w14:textId="77777777" w:rsidR="00AD26C8" w:rsidRPr="00E81B2B" w:rsidRDefault="00AD26C8" w:rsidP="009C3596">
            <w:pPr>
              <w:pStyle w:val="0Noidung"/>
            </w:pPr>
          </w:p>
        </w:tc>
        <w:tc>
          <w:tcPr>
            <w:tcW w:w="561" w:type="pct"/>
            <w:tcBorders>
              <w:top w:val="single" w:sz="4" w:space="0" w:color="auto"/>
              <w:left w:val="single" w:sz="4" w:space="0" w:color="auto"/>
              <w:bottom w:val="single" w:sz="4" w:space="0" w:color="auto"/>
              <w:right w:val="single" w:sz="4" w:space="0" w:color="auto"/>
            </w:tcBorders>
          </w:tcPr>
          <w:p w14:paraId="455D95B9" w14:textId="77777777" w:rsidR="00AD26C8" w:rsidRPr="00E81B2B" w:rsidRDefault="00AD26C8" w:rsidP="009C3596">
            <w:pPr>
              <w:pStyle w:val="0Noidung"/>
            </w:pPr>
          </w:p>
        </w:tc>
        <w:tc>
          <w:tcPr>
            <w:tcW w:w="623" w:type="pct"/>
            <w:tcBorders>
              <w:top w:val="single" w:sz="4" w:space="0" w:color="auto"/>
              <w:left w:val="single" w:sz="4" w:space="0" w:color="auto"/>
              <w:bottom w:val="single" w:sz="4" w:space="0" w:color="auto"/>
              <w:right w:val="single" w:sz="4" w:space="0" w:color="auto"/>
            </w:tcBorders>
          </w:tcPr>
          <w:p w14:paraId="3245B792" w14:textId="77777777" w:rsidR="00AD26C8" w:rsidRPr="00E81B2B" w:rsidRDefault="00AD26C8" w:rsidP="009C3596">
            <w:pPr>
              <w:pStyle w:val="0Noidung"/>
            </w:pPr>
          </w:p>
        </w:tc>
      </w:tr>
    </w:tbl>
    <w:p w14:paraId="5719D95D" w14:textId="2D7AD183" w:rsidR="00E81B2B" w:rsidRPr="000900DC" w:rsidRDefault="00E81B2B" w:rsidP="009C3596">
      <w:pPr>
        <w:pStyle w:val="0Noidung"/>
        <w:rPr>
          <w:b/>
          <w:lang w:val="en-US"/>
        </w:rPr>
      </w:pPr>
      <w:r w:rsidRPr="00E81B2B">
        <w:tab/>
        <w:t xml:space="preserve"> Việc bố trí số tiết có thể thay đổi do tình hình thực tế khi thực hiện phân công chuyên môn đối với CB,GV.</w:t>
      </w:r>
    </w:p>
    <w:p w14:paraId="15B4AAD7" w14:textId="77777777" w:rsidR="00E81B2B" w:rsidRPr="00E81B2B" w:rsidRDefault="00E81B2B" w:rsidP="009C3596">
      <w:pPr>
        <w:pStyle w:val="0Noidung"/>
        <w:rPr>
          <w:b/>
        </w:rPr>
      </w:pPr>
      <w:r w:rsidRPr="00E81B2B">
        <w:tab/>
        <w:t>2. Tổ chức thực hiện bồi dưỡng phát triển năng lực nghề nghiệp của đội ngũ GV, NV, CBQL đáp ứng CTGDPT 2018</w:t>
      </w:r>
    </w:p>
    <w:p w14:paraId="4F0ABCB7" w14:textId="77777777" w:rsidR="00E81B2B" w:rsidRPr="00E81B2B" w:rsidRDefault="00E81B2B" w:rsidP="00E81B2B">
      <w:pPr>
        <w:widowControl w:val="0"/>
        <w:spacing w:before="120" w:after="120" w:line="340" w:lineRule="atLeast"/>
        <w:ind w:firstLine="720"/>
        <w:jc w:val="both"/>
        <w:outlineLvl w:val="2"/>
        <w:rPr>
          <w:rFonts w:cs="Times New Roman"/>
          <w:color w:val="000000"/>
          <w:sz w:val="28"/>
          <w:szCs w:val="28"/>
          <w:lang w:val="da-DK"/>
        </w:rPr>
      </w:pPr>
      <w:r w:rsidRPr="00E81B2B">
        <w:rPr>
          <w:rFonts w:cs="Times New Roman"/>
          <w:sz w:val="28"/>
          <w:szCs w:val="28"/>
          <w:lang w:val="pt-BR"/>
        </w:rPr>
        <w:t>- Nhà trường có trách nhiệm tham mưu cho Lãnh đạo các Phòng, Ban thực hiện kế hoạch đào tạo, bồi dưỡng; chế độ chính sách, hỗ trợ kinh phí đối với đối tượng được đào tạo, bồi dưỡng theo quy định; tạo điều kiện cho CBGVNV tham gia các khóa đào tạo, bồi dưỡng theo quy định.</w:t>
      </w:r>
    </w:p>
    <w:p w14:paraId="361865C7" w14:textId="44477469" w:rsidR="00E81B2B" w:rsidRPr="00645893" w:rsidRDefault="00E81B2B" w:rsidP="00645893">
      <w:pPr>
        <w:widowControl w:val="0"/>
        <w:spacing w:before="120" w:after="120" w:line="340" w:lineRule="atLeast"/>
        <w:ind w:firstLine="720"/>
        <w:jc w:val="both"/>
        <w:outlineLvl w:val="2"/>
        <w:rPr>
          <w:rFonts w:cs="Times New Roman"/>
          <w:sz w:val="28"/>
          <w:szCs w:val="28"/>
          <w:lang w:val="pt-BR"/>
        </w:rPr>
      </w:pPr>
      <w:r w:rsidRPr="00E81B2B">
        <w:rPr>
          <w:rFonts w:cs="Times New Roman"/>
          <w:sz w:val="28"/>
          <w:szCs w:val="28"/>
          <w:lang w:val="pt-BR"/>
        </w:rPr>
        <w:t>- CBGVNV cử đi đào tạo, bồi dưỡng phải cam kết thực hiện hoàn thành nhiệm vụ được giao và có trách nhiệm bàn giao công việc trước khi tham gia các khóa đào tạo, bồi dưỡng theo quy định. Sau khi kết thúc khóa đào tạo, bồi dưỡng, CBGVNV phải nộp bản sao chứng chỉ, bằng cấp (nếu có) gửi về nhà trường để theo dõi, tổng hợp và báo cáo.</w:t>
      </w:r>
    </w:p>
    <w:p w14:paraId="61055078" w14:textId="77777777" w:rsidR="00E81B2B" w:rsidRPr="00E81B2B" w:rsidRDefault="00E81B2B" w:rsidP="009C3596">
      <w:pPr>
        <w:pStyle w:val="0Noidung"/>
        <w:rPr>
          <w:b/>
        </w:rPr>
      </w:pPr>
      <w:r w:rsidRPr="00E81B2B">
        <w:tab/>
        <w:t>*Nội dung bồi dưỡng cho GV-NV-CBQL của nhà trường</w:t>
      </w:r>
    </w:p>
    <w:tbl>
      <w:tblPr>
        <w:tblW w:w="50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302"/>
        <w:gridCol w:w="1991"/>
        <w:gridCol w:w="1667"/>
      </w:tblGrid>
      <w:tr w:rsidR="00E81B2B" w:rsidRPr="00E81B2B" w14:paraId="4351FA4B" w14:textId="77777777" w:rsidTr="00E81B2B">
        <w:tc>
          <w:tcPr>
            <w:tcW w:w="1312" w:type="pct"/>
            <w:shd w:val="clear" w:color="auto" w:fill="auto"/>
          </w:tcPr>
          <w:p w14:paraId="23ECE8E2" w14:textId="77777777" w:rsidR="00E81B2B" w:rsidRPr="00E81B2B" w:rsidRDefault="00E81B2B" w:rsidP="009C3596">
            <w:pPr>
              <w:pStyle w:val="0Noidung"/>
              <w:rPr>
                <w:b/>
              </w:rPr>
            </w:pPr>
            <w:r w:rsidRPr="00E81B2B">
              <w:t>Nội dung</w:t>
            </w:r>
          </w:p>
        </w:tc>
        <w:tc>
          <w:tcPr>
            <w:tcW w:w="1749" w:type="pct"/>
            <w:shd w:val="clear" w:color="auto" w:fill="auto"/>
          </w:tcPr>
          <w:p w14:paraId="52AEDF0C" w14:textId="77777777" w:rsidR="00E81B2B" w:rsidRPr="00E81B2B" w:rsidRDefault="00E81B2B" w:rsidP="009C3596">
            <w:pPr>
              <w:pStyle w:val="0Noidung"/>
              <w:rPr>
                <w:b/>
              </w:rPr>
            </w:pPr>
            <w:r w:rsidRPr="00E81B2B">
              <w:t>Mục tiêu</w:t>
            </w:r>
          </w:p>
        </w:tc>
        <w:tc>
          <w:tcPr>
            <w:tcW w:w="1055" w:type="pct"/>
            <w:shd w:val="clear" w:color="auto" w:fill="auto"/>
          </w:tcPr>
          <w:p w14:paraId="19AFAB00" w14:textId="77777777" w:rsidR="00E81B2B" w:rsidRPr="00E81B2B" w:rsidRDefault="00E81B2B" w:rsidP="009C3596">
            <w:pPr>
              <w:pStyle w:val="0Noidung"/>
              <w:rPr>
                <w:b/>
              </w:rPr>
            </w:pPr>
            <w:r w:rsidRPr="00E81B2B">
              <w:t>Cách thức</w:t>
            </w:r>
          </w:p>
        </w:tc>
        <w:tc>
          <w:tcPr>
            <w:tcW w:w="883" w:type="pct"/>
            <w:shd w:val="clear" w:color="auto" w:fill="auto"/>
          </w:tcPr>
          <w:p w14:paraId="033FD819" w14:textId="77777777" w:rsidR="00E81B2B" w:rsidRPr="00E81B2B" w:rsidRDefault="00E81B2B" w:rsidP="009C3596">
            <w:pPr>
              <w:pStyle w:val="0Noidung"/>
              <w:rPr>
                <w:b/>
              </w:rPr>
            </w:pPr>
            <w:r w:rsidRPr="00E81B2B">
              <w:t>Nguồn lực</w:t>
            </w:r>
          </w:p>
        </w:tc>
      </w:tr>
      <w:tr w:rsidR="00E81B2B" w:rsidRPr="00E81B2B" w14:paraId="6D0F0FDD" w14:textId="77777777" w:rsidTr="00E81B2B">
        <w:tc>
          <w:tcPr>
            <w:tcW w:w="1312" w:type="pct"/>
            <w:shd w:val="clear" w:color="auto" w:fill="auto"/>
          </w:tcPr>
          <w:p w14:paraId="3AFBE677" w14:textId="77777777" w:rsidR="00E81B2B" w:rsidRPr="00E81B2B" w:rsidRDefault="00E81B2B" w:rsidP="009C3596">
            <w:pPr>
              <w:pStyle w:val="0Noidung"/>
              <w:rPr>
                <w:b/>
              </w:rPr>
            </w:pPr>
            <w:r w:rsidRPr="00E81B2B">
              <w:t>Đạo đức nhà giáo, phong cách nhà giáo</w:t>
            </w:r>
          </w:p>
        </w:tc>
        <w:tc>
          <w:tcPr>
            <w:tcW w:w="1749" w:type="pct"/>
            <w:shd w:val="clear" w:color="auto" w:fill="auto"/>
          </w:tcPr>
          <w:p w14:paraId="6CC53E31" w14:textId="2AB9782E" w:rsidR="00E81B2B" w:rsidRPr="00E81B2B" w:rsidRDefault="00E81B2B" w:rsidP="009C3596">
            <w:pPr>
              <w:pStyle w:val="0Noidung"/>
              <w:rPr>
                <w:b/>
              </w:rPr>
            </w:pPr>
            <w:r w:rsidRPr="00E81B2B">
              <w:t xml:space="preserve">- Trang bị cho đội ngũ GV, NV, CBQL nhà trường những kiến thức về tư </w:t>
            </w:r>
            <w:r w:rsidRPr="00E81B2B">
              <w:lastRenderedPageBreak/>
              <w:t>tưởng, đạo đức</w:t>
            </w:r>
            <w:r w:rsidR="00FC42A3">
              <w:rPr>
                <w:lang w:val="en-US"/>
              </w:rPr>
              <w:t>, phong cách</w:t>
            </w:r>
            <w:r w:rsidRPr="00E81B2B">
              <w:t xml:space="preserve"> Hồ Chí Minh, về đường lối quan điểm của Đảng, chính sách của Nhà nước, chủ trương của ngành; nâng cao phẩm chất chính trị, đạo đức, lối sống để nâng cao tinh thần trách nhiệm và lương tâm nghề nghiệp;</w:t>
            </w:r>
          </w:p>
        </w:tc>
        <w:tc>
          <w:tcPr>
            <w:tcW w:w="1055" w:type="pct"/>
            <w:shd w:val="clear" w:color="auto" w:fill="auto"/>
          </w:tcPr>
          <w:p w14:paraId="65EFCB45" w14:textId="1E917782" w:rsidR="00E81B2B" w:rsidRPr="00FC42A3" w:rsidRDefault="00FC42A3" w:rsidP="009C3596">
            <w:pPr>
              <w:pStyle w:val="0Noidung"/>
              <w:rPr>
                <w:b/>
                <w:lang w:val="en-US"/>
              </w:rPr>
            </w:pPr>
            <w:r>
              <w:rPr>
                <w:lang w:val="en-US"/>
              </w:rPr>
              <w:lastRenderedPageBreak/>
              <w:t>Sinh hoạt chuyên đề</w:t>
            </w:r>
          </w:p>
        </w:tc>
        <w:tc>
          <w:tcPr>
            <w:tcW w:w="883" w:type="pct"/>
            <w:shd w:val="clear" w:color="auto" w:fill="auto"/>
          </w:tcPr>
          <w:p w14:paraId="3B55FE71" w14:textId="32557F14" w:rsidR="00E81B2B" w:rsidRPr="00E81B2B" w:rsidRDefault="00E81B2B" w:rsidP="009C3596">
            <w:pPr>
              <w:pStyle w:val="0Noidung"/>
              <w:rPr>
                <w:b/>
              </w:rPr>
            </w:pPr>
            <w:r w:rsidRPr="00E81B2B">
              <w:t>GV, CBQL</w:t>
            </w:r>
          </w:p>
        </w:tc>
      </w:tr>
      <w:tr w:rsidR="00E81B2B" w:rsidRPr="00E81B2B" w14:paraId="028A3040" w14:textId="77777777" w:rsidTr="00E81B2B">
        <w:tc>
          <w:tcPr>
            <w:tcW w:w="1312" w:type="pct"/>
            <w:shd w:val="clear" w:color="auto" w:fill="auto"/>
          </w:tcPr>
          <w:p w14:paraId="75E070D1" w14:textId="77777777" w:rsidR="00E81B2B" w:rsidRPr="00E81B2B" w:rsidRDefault="00E81B2B" w:rsidP="009C3596">
            <w:pPr>
              <w:pStyle w:val="0Noidung"/>
              <w:rPr>
                <w:b/>
              </w:rPr>
            </w:pPr>
            <w:r w:rsidRPr="00E81B2B">
              <w:lastRenderedPageBreak/>
              <w:t>Năng lực phát triển chuyên môn bản thân</w:t>
            </w:r>
          </w:p>
        </w:tc>
        <w:tc>
          <w:tcPr>
            <w:tcW w:w="1749" w:type="pct"/>
            <w:shd w:val="clear" w:color="auto" w:fill="auto"/>
          </w:tcPr>
          <w:p w14:paraId="3E54F28B" w14:textId="77777777" w:rsidR="00E81B2B" w:rsidRPr="00E81B2B" w:rsidRDefault="00E81B2B" w:rsidP="009C3596">
            <w:pPr>
              <w:pStyle w:val="0Noidung"/>
              <w:rPr>
                <w:b/>
              </w:rPr>
            </w:pPr>
            <w:r w:rsidRPr="00E81B2B">
              <w:t>Mỗi thầy cô giáo có chuyên môn vững vàng</w:t>
            </w:r>
          </w:p>
        </w:tc>
        <w:tc>
          <w:tcPr>
            <w:tcW w:w="1055" w:type="pct"/>
            <w:shd w:val="clear" w:color="auto" w:fill="auto"/>
          </w:tcPr>
          <w:p w14:paraId="5BE998A2" w14:textId="77777777" w:rsidR="00E81B2B" w:rsidRPr="00E81B2B" w:rsidRDefault="00E81B2B" w:rsidP="009C3596">
            <w:pPr>
              <w:pStyle w:val="0Noidung"/>
              <w:rPr>
                <w:b/>
              </w:rPr>
            </w:pPr>
            <w:r w:rsidRPr="00E81B2B">
              <w:t>- Thi GVG các cấp</w:t>
            </w:r>
          </w:p>
          <w:p w14:paraId="2B916C66" w14:textId="77777777" w:rsidR="00E81B2B" w:rsidRPr="00E81B2B" w:rsidRDefault="00E81B2B" w:rsidP="009C3596">
            <w:pPr>
              <w:pStyle w:val="0Noidung"/>
              <w:rPr>
                <w:b/>
              </w:rPr>
            </w:pPr>
            <w:r w:rsidRPr="00E81B2B">
              <w:t>- Sinh hoạt tổ chuyên môn</w:t>
            </w:r>
          </w:p>
          <w:p w14:paraId="04F84DF7" w14:textId="77777777" w:rsidR="00E81B2B" w:rsidRPr="00E81B2B" w:rsidRDefault="00E81B2B" w:rsidP="009C3596">
            <w:pPr>
              <w:pStyle w:val="0Noidung"/>
              <w:rPr>
                <w:b/>
              </w:rPr>
            </w:pPr>
            <w:r w:rsidRPr="00E81B2B">
              <w:t>- Tự bồi dưỡng</w:t>
            </w:r>
          </w:p>
        </w:tc>
        <w:tc>
          <w:tcPr>
            <w:tcW w:w="883" w:type="pct"/>
            <w:shd w:val="clear" w:color="auto" w:fill="auto"/>
          </w:tcPr>
          <w:p w14:paraId="44D3A617" w14:textId="14F8E70E" w:rsidR="00E81B2B" w:rsidRPr="00E81B2B" w:rsidRDefault="00E81B2B" w:rsidP="009C3596">
            <w:pPr>
              <w:pStyle w:val="0Noidung"/>
              <w:rPr>
                <w:b/>
              </w:rPr>
            </w:pPr>
            <w:r w:rsidRPr="00E81B2B">
              <w:t>Giáo viên</w:t>
            </w:r>
          </w:p>
          <w:p w14:paraId="0697A463" w14:textId="2BC4ADD3" w:rsidR="00E81B2B" w:rsidRPr="00E81B2B" w:rsidRDefault="00E81B2B" w:rsidP="009C3596">
            <w:pPr>
              <w:pStyle w:val="0Noidung"/>
              <w:rPr>
                <w:b/>
              </w:rPr>
            </w:pPr>
            <w:r w:rsidRPr="00E81B2B">
              <w:t>Cơ quan quản lí</w:t>
            </w:r>
          </w:p>
        </w:tc>
      </w:tr>
      <w:tr w:rsidR="00E81B2B" w:rsidRPr="00E81B2B" w14:paraId="1FA9B387" w14:textId="77777777" w:rsidTr="00E81B2B">
        <w:tc>
          <w:tcPr>
            <w:tcW w:w="1312" w:type="pct"/>
            <w:shd w:val="clear" w:color="auto" w:fill="auto"/>
          </w:tcPr>
          <w:p w14:paraId="0A69C944" w14:textId="77777777" w:rsidR="00E81B2B" w:rsidRPr="00E81B2B" w:rsidRDefault="00E81B2B" w:rsidP="009C3596">
            <w:pPr>
              <w:pStyle w:val="0Noidung"/>
              <w:rPr>
                <w:b/>
              </w:rPr>
            </w:pPr>
            <w:r w:rsidRPr="00E81B2B">
              <w:t>Năng lực xây dựng kế hoạch dạy học và giáo dục theo hướng phát triển phẩm chất, năng lực học sinh</w:t>
            </w:r>
          </w:p>
        </w:tc>
        <w:tc>
          <w:tcPr>
            <w:tcW w:w="1749" w:type="pct"/>
            <w:shd w:val="clear" w:color="auto" w:fill="auto"/>
          </w:tcPr>
          <w:p w14:paraId="175AEA28" w14:textId="77777777" w:rsidR="00E81B2B" w:rsidRPr="00E81B2B" w:rsidRDefault="00E81B2B" w:rsidP="009C3596">
            <w:pPr>
              <w:pStyle w:val="0Noidung"/>
              <w:rPr>
                <w:b/>
              </w:rPr>
            </w:pPr>
            <w:r w:rsidRPr="00E81B2B">
              <w:t>Giáo viên xây dựng được kế hoạch dạy học cá nhân cho học sinh theo hướng phát triển phẩm chất.</w:t>
            </w:r>
          </w:p>
        </w:tc>
        <w:tc>
          <w:tcPr>
            <w:tcW w:w="1055" w:type="pct"/>
            <w:shd w:val="clear" w:color="auto" w:fill="auto"/>
          </w:tcPr>
          <w:p w14:paraId="15D5D0B3" w14:textId="77777777" w:rsidR="00E81B2B" w:rsidRPr="00E81B2B" w:rsidRDefault="00E81B2B" w:rsidP="009C3596">
            <w:pPr>
              <w:pStyle w:val="0Noidung"/>
              <w:rPr>
                <w:b/>
              </w:rPr>
            </w:pPr>
            <w:r w:rsidRPr="00E81B2B">
              <w:t>- Tập huấn</w:t>
            </w:r>
          </w:p>
          <w:p w14:paraId="46B414E4" w14:textId="77777777" w:rsidR="00E81B2B" w:rsidRPr="00E81B2B" w:rsidRDefault="00E81B2B" w:rsidP="009C3596">
            <w:pPr>
              <w:pStyle w:val="0Noidung"/>
              <w:rPr>
                <w:b/>
              </w:rPr>
            </w:pPr>
            <w:r w:rsidRPr="00E81B2B">
              <w:t>- Sinh hoạt tổ chuyên môn</w:t>
            </w:r>
          </w:p>
          <w:p w14:paraId="05925752" w14:textId="77777777" w:rsidR="00E81B2B" w:rsidRPr="00E81B2B" w:rsidRDefault="00E81B2B" w:rsidP="009C3596">
            <w:pPr>
              <w:pStyle w:val="0Noidung"/>
              <w:rPr>
                <w:b/>
              </w:rPr>
            </w:pPr>
            <w:r w:rsidRPr="00E81B2B">
              <w:t>- Tự bồi dưỡng</w:t>
            </w:r>
          </w:p>
        </w:tc>
        <w:tc>
          <w:tcPr>
            <w:tcW w:w="883" w:type="pct"/>
            <w:shd w:val="clear" w:color="auto" w:fill="auto"/>
          </w:tcPr>
          <w:p w14:paraId="5A2C908C" w14:textId="334D31CC" w:rsidR="00E81B2B" w:rsidRPr="00E81B2B" w:rsidRDefault="00E81B2B" w:rsidP="009C3596">
            <w:pPr>
              <w:pStyle w:val="0Noidung"/>
              <w:rPr>
                <w:b/>
              </w:rPr>
            </w:pPr>
            <w:r w:rsidRPr="00E81B2B">
              <w:t xml:space="preserve"> Giáo viên</w:t>
            </w:r>
          </w:p>
          <w:p w14:paraId="7AB227B1" w14:textId="77777777" w:rsidR="00E81B2B" w:rsidRPr="00E81B2B" w:rsidRDefault="00E81B2B" w:rsidP="009C3596">
            <w:pPr>
              <w:pStyle w:val="0Noidung"/>
            </w:pPr>
          </w:p>
        </w:tc>
      </w:tr>
      <w:tr w:rsidR="00E81B2B" w:rsidRPr="00E81B2B" w14:paraId="5A73E4FC" w14:textId="77777777" w:rsidTr="00E81B2B">
        <w:tc>
          <w:tcPr>
            <w:tcW w:w="1312" w:type="pct"/>
            <w:shd w:val="clear" w:color="auto" w:fill="auto"/>
          </w:tcPr>
          <w:p w14:paraId="4C59100B" w14:textId="77777777" w:rsidR="00E81B2B" w:rsidRPr="00E81B2B" w:rsidRDefault="00E81B2B" w:rsidP="009C3596">
            <w:pPr>
              <w:pStyle w:val="0Noidung"/>
              <w:rPr>
                <w:b/>
              </w:rPr>
            </w:pPr>
            <w:r w:rsidRPr="00E81B2B">
              <w:t>Năng lực sử dụng phương pháp dạy học và giáo dục theo hướng phát triển phẩm chất, năng lực học sinh</w:t>
            </w:r>
          </w:p>
        </w:tc>
        <w:tc>
          <w:tcPr>
            <w:tcW w:w="1749" w:type="pct"/>
            <w:shd w:val="clear" w:color="auto" w:fill="auto"/>
          </w:tcPr>
          <w:p w14:paraId="0FC95336" w14:textId="77777777" w:rsidR="00E81B2B" w:rsidRPr="00E81B2B" w:rsidRDefault="00E81B2B" w:rsidP="009C3596">
            <w:pPr>
              <w:pStyle w:val="0Noidung"/>
              <w:rPr>
                <w:b/>
              </w:rPr>
            </w:pPr>
            <w:r w:rsidRPr="00E81B2B">
              <w:rPr>
                <w:rFonts w:eastAsia="Times New Roman"/>
              </w:rPr>
              <w:t>Giáo viên vận dụng,</w:t>
            </w:r>
            <w:r w:rsidRPr="00E81B2B">
              <w:t xml:space="preserve"> thực hiện phương pháp giảng dạy hiện đại, tiên tiến đáp ứng yêu cầu phát triển giáo dục trong tình hình mới</w:t>
            </w:r>
            <w:r w:rsidRPr="00E81B2B">
              <w:rPr>
                <w:rFonts w:eastAsia="Times New Roman"/>
              </w:rPr>
              <w:t xml:space="preserve"> </w:t>
            </w:r>
          </w:p>
        </w:tc>
        <w:tc>
          <w:tcPr>
            <w:tcW w:w="1055" w:type="pct"/>
            <w:shd w:val="clear" w:color="auto" w:fill="auto"/>
          </w:tcPr>
          <w:p w14:paraId="3989F098" w14:textId="77777777" w:rsidR="00E81B2B" w:rsidRPr="00E81B2B" w:rsidRDefault="00E81B2B" w:rsidP="009C3596">
            <w:pPr>
              <w:pStyle w:val="0Noidung"/>
              <w:rPr>
                <w:b/>
              </w:rPr>
            </w:pPr>
            <w:r w:rsidRPr="00E81B2B">
              <w:t>- Tập huấn</w:t>
            </w:r>
          </w:p>
          <w:p w14:paraId="7BDFD6F9" w14:textId="77777777" w:rsidR="00E81B2B" w:rsidRPr="00E81B2B" w:rsidRDefault="00E81B2B" w:rsidP="009C3596">
            <w:pPr>
              <w:pStyle w:val="0Noidung"/>
              <w:rPr>
                <w:b/>
              </w:rPr>
            </w:pPr>
            <w:r w:rsidRPr="00E81B2B">
              <w:t>- Sinh hoạt tổ chuyên môn</w:t>
            </w:r>
          </w:p>
          <w:p w14:paraId="554713E7" w14:textId="77777777" w:rsidR="00E81B2B" w:rsidRPr="00E81B2B" w:rsidRDefault="00E81B2B" w:rsidP="009C3596">
            <w:pPr>
              <w:pStyle w:val="0Noidung"/>
              <w:rPr>
                <w:b/>
              </w:rPr>
            </w:pPr>
            <w:r w:rsidRPr="00E81B2B">
              <w:t>- Tự bồi dưỡng</w:t>
            </w:r>
          </w:p>
        </w:tc>
        <w:tc>
          <w:tcPr>
            <w:tcW w:w="883" w:type="pct"/>
            <w:shd w:val="clear" w:color="auto" w:fill="auto"/>
          </w:tcPr>
          <w:p w14:paraId="22D37217" w14:textId="5E1BBD4A" w:rsidR="00E81B2B" w:rsidRPr="00E81B2B" w:rsidRDefault="00E81B2B" w:rsidP="009C3596">
            <w:pPr>
              <w:pStyle w:val="0Noidung"/>
              <w:rPr>
                <w:b/>
              </w:rPr>
            </w:pPr>
            <w:r w:rsidRPr="00E81B2B">
              <w:t>Giáo viên</w:t>
            </w:r>
          </w:p>
          <w:p w14:paraId="24CCA8C9" w14:textId="77777777" w:rsidR="00E81B2B" w:rsidRPr="00E81B2B" w:rsidRDefault="00E81B2B" w:rsidP="009C3596">
            <w:pPr>
              <w:pStyle w:val="0Noidung"/>
            </w:pPr>
          </w:p>
        </w:tc>
      </w:tr>
      <w:tr w:rsidR="00E81B2B" w:rsidRPr="00E81B2B" w14:paraId="3E835232" w14:textId="77777777" w:rsidTr="00E81B2B">
        <w:tc>
          <w:tcPr>
            <w:tcW w:w="1312" w:type="pct"/>
            <w:shd w:val="clear" w:color="auto" w:fill="auto"/>
          </w:tcPr>
          <w:p w14:paraId="2B2479B4" w14:textId="77777777" w:rsidR="00E81B2B" w:rsidRPr="00E81B2B" w:rsidRDefault="00E81B2B" w:rsidP="009C3596">
            <w:pPr>
              <w:pStyle w:val="0Noidung"/>
              <w:rPr>
                <w:b/>
              </w:rPr>
            </w:pPr>
            <w:r w:rsidRPr="00E81B2B">
              <w:t>Năng lực thực hiện kiểm tra, đánh giá theo hướng phát triển phẩm chất, năng lực học sinh.</w:t>
            </w:r>
          </w:p>
        </w:tc>
        <w:tc>
          <w:tcPr>
            <w:tcW w:w="1749" w:type="pct"/>
            <w:shd w:val="clear" w:color="auto" w:fill="auto"/>
          </w:tcPr>
          <w:p w14:paraId="315DC648" w14:textId="77777777" w:rsidR="00E81B2B" w:rsidRPr="00E81B2B" w:rsidRDefault="00E81B2B" w:rsidP="009C3596">
            <w:pPr>
              <w:pStyle w:val="0Noidung"/>
              <w:rPr>
                <w:b/>
              </w:rPr>
            </w:pPr>
            <w:r w:rsidRPr="00E81B2B">
              <w:t>Thành thạo việc đánh giá, kiểm tra học sinh theo hướng phát triển phẩm chất, năng lực(TT26-BGD)</w:t>
            </w:r>
          </w:p>
        </w:tc>
        <w:tc>
          <w:tcPr>
            <w:tcW w:w="1055" w:type="pct"/>
            <w:shd w:val="clear" w:color="auto" w:fill="auto"/>
          </w:tcPr>
          <w:p w14:paraId="758C9477" w14:textId="77777777" w:rsidR="00E81B2B" w:rsidRPr="00E81B2B" w:rsidRDefault="00E81B2B" w:rsidP="009C3596">
            <w:pPr>
              <w:pStyle w:val="0Noidung"/>
              <w:rPr>
                <w:b/>
              </w:rPr>
            </w:pPr>
            <w:r w:rsidRPr="00E81B2B">
              <w:t>- Tập huấn</w:t>
            </w:r>
          </w:p>
          <w:p w14:paraId="2D28910B" w14:textId="77777777" w:rsidR="00E81B2B" w:rsidRPr="00E81B2B" w:rsidRDefault="00E81B2B" w:rsidP="009C3596">
            <w:pPr>
              <w:pStyle w:val="0Noidung"/>
              <w:rPr>
                <w:b/>
              </w:rPr>
            </w:pPr>
            <w:r w:rsidRPr="00E81B2B">
              <w:t>- Sinh hoạt tổ chuyên môn</w:t>
            </w:r>
          </w:p>
          <w:p w14:paraId="0851178F" w14:textId="4DA2856D" w:rsidR="00E81B2B" w:rsidRPr="00FC42A3" w:rsidRDefault="00E81B2B" w:rsidP="009C3596">
            <w:pPr>
              <w:pStyle w:val="0Noidung"/>
              <w:rPr>
                <w:b/>
                <w:lang w:val="en-US"/>
              </w:rPr>
            </w:pPr>
            <w:r w:rsidRPr="00E81B2B">
              <w:t>- Tự bồi dưỡng</w:t>
            </w:r>
            <w:r w:rsidR="00FC42A3">
              <w:rPr>
                <w:lang w:val="en-US"/>
              </w:rPr>
              <w:t xml:space="preserve"> theo CTGDPT 2018</w:t>
            </w:r>
          </w:p>
        </w:tc>
        <w:tc>
          <w:tcPr>
            <w:tcW w:w="883" w:type="pct"/>
            <w:shd w:val="clear" w:color="auto" w:fill="auto"/>
          </w:tcPr>
          <w:p w14:paraId="2A018425" w14:textId="5FC2DC37" w:rsidR="00E81B2B" w:rsidRPr="00E81B2B" w:rsidRDefault="00E81B2B" w:rsidP="009C3596">
            <w:pPr>
              <w:pStyle w:val="0Noidung"/>
              <w:rPr>
                <w:b/>
              </w:rPr>
            </w:pPr>
            <w:r w:rsidRPr="00E81B2B">
              <w:t>Giáo viên</w:t>
            </w:r>
          </w:p>
          <w:p w14:paraId="173745F4" w14:textId="77777777" w:rsidR="00E81B2B" w:rsidRPr="00E81B2B" w:rsidRDefault="00E81B2B" w:rsidP="009C3596">
            <w:pPr>
              <w:pStyle w:val="0Noidung"/>
            </w:pPr>
          </w:p>
        </w:tc>
      </w:tr>
      <w:tr w:rsidR="00E81B2B" w:rsidRPr="00E81B2B" w14:paraId="5C3B7227" w14:textId="77777777" w:rsidTr="00E81B2B">
        <w:tc>
          <w:tcPr>
            <w:tcW w:w="1312" w:type="pct"/>
            <w:shd w:val="clear" w:color="auto" w:fill="auto"/>
          </w:tcPr>
          <w:p w14:paraId="4EF5169D" w14:textId="77777777" w:rsidR="00E81B2B" w:rsidRPr="00E81B2B" w:rsidRDefault="00E81B2B" w:rsidP="009C3596">
            <w:pPr>
              <w:pStyle w:val="0Noidung"/>
              <w:rPr>
                <w:b/>
              </w:rPr>
            </w:pPr>
            <w:r w:rsidRPr="00E81B2B">
              <w:t>Năng lực tư vấn và hỗ trợ học sinh</w:t>
            </w:r>
          </w:p>
        </w:tc>
        <w:tc>
          <w:tcPr>
            <w:tcW w:w="1749" w:type="pct"/>
            <w:shd w:val="clear" w:color="auto" w:fill="auto"/>
          </w:tcPr>
          <w:p w14:paraId="2B7165B2" w14:textId="77777777" w:rsidR="00E81B2B" w:rsidRPr="00E81B2B" w:rsidRDefault="00E81B2B" w:rsidP="009C3596">
            <w:pPr>
              <w:pStyle w:val="0Noidung"/>
              <w:rPr>
                <w:b/>
              </w:rPr>
            </w:pPr>
            <w:r w:rsidRPr="00E81B2B">
              <w:t>Nắm vững tâm lí lứa tuổi người học</w:t>
            </w:r>
          </w:p>
        </w:tc>
        <w:tc>
          <w:tcPr>
            <w:tcW w:w="1055" w:type="pct"/>
            <w:shd w:val="clear" w:color="auto" w:fill="auto"/>
          </w:tcPr>
          <w:p w14:paraId="38571D47" w14:textId="77777777" w:rsidR="00E81B2B" w:rsidRPr="00E81B2B" w:rsidRDefault="00E81B2B" w:rsidP="009C3596">
            <w:pPr>
              <w:pStyle w:val="0Noidung"/>
              <w:rPr>
                <w:b/>
              </w:rPr>
            </w:pPr>
            <w:r w:rsidRPr="00E81B2B">
              <w:t>Tập huấn</w:t>
            </w:r>
          </w:p>
        </w:tc>
        <w:tc>
          <w:tcPr>
            <w:tcW w:w="883" w:type="pct"/>
            <w:shd w:val="clear" w:color="auto" w:fill="auto"/>
          </w:tcPr>
          <w:p w14:paraId="010B0ECE" w14:textId="51870445" w:rsidR="00E81B2B" w:rsidRPr="00E81B2B" w:rsidRDefault="00E81B2B" w:rsidP="009C3596">
            <w:pPr>
              <w:pStyle w:val="0Noidung"/>
              <w:rPr>
                <w:b/>
              </w:rPr>
            </w:pPr>
            <w:r w:rsidRPr="00E81B2B">
              <w:t xml:space="preserve"> Giáo viên</w:t>
            </w:r>
          </w:p>
          <w:p w14:paraId="2043986E" w14:textId="43BBA02F" w:rsidR="00E81B2B" w:rsidRPr="00E81B2B" w:rsidRDefault="00E81B2B" w:rsidP="009C3596">
            <w:pPr>
              <w:pStyle w:val="0Noidung"/>
              <w:rPr>
                <w:b/>
              </w:rPr>
            </w:pPr>
            <w:r w:rsidRPr="00E81B2B">
              <w:t xml:space="preserve"> CBQL</w:t>
            </w:r>
          </w:p>
        </w:tc>
      </w:tr>
      <w:tr w:rsidR="00E81B2B" w:rsidRPr="00E81B2B" w14:paraId="1C140219" w14:textId="77777777" w:rsidTr="00E81B2B">
        <w:tc>
          <w:tcPr>
            <w:tcW w:w="1312" w:type="pct"/>
            <w:shd w:val="clear" w:color="auto" w:fill="auto"/>
          </w:tcPr>
          <w:p w14:paraId="6F971E5D" w14:textId="77777777" w:rsidR="00E81B2B" w:rsidRPr="00E81B2B" w:rsidRDefault="00E81B2B" w:rsidP="009C3596">
            <w:pPr>
              <w:pStyle w:val="0Noidung"/>
              <w:rPr>
                <w:b/>
              </w:rPr>
            </w:pPr>
            <w:r w:rsidRPr="00E81B2B">
              <w:t>Năng lực xây dựng văn hóa nhà trường</w:t>
            </w:r>
          </w:p>
        </w:tc>
        <w:tc>
          <w:tcPr>
            <w:tcW w:w="1749" w:type="pct"/>
            <w:shd w:val="clear" w:color="auto" w:fill="auto"/>
          </w:tcPr>
          <w:p w14:paraId="1374D65D" w14:textId="77777777" w:rsidR="00E81B2B" w:rsidRPr="00E81B2B" w:rsidRDefault="00E81B2B" w:rsidP="009C3596">
            <w:pPr>
              <w:pStyle w:val="0Noidung"/>
              <w:rPr>
                <w:b/>
              </w:rPr>
            </w:pPr>
            <w:r w:rsidRPr="00E81B2B">
              <w:t>Tạo môi trường làm việc trong trường thân thiện, đoàn kết, hiệu quả</w:t>
            </w:r>
          </w:p>
        </w:tc>
        <w:tc>
          <w:tcPr>
            <w:tcW w:w="1055" w:type="pct"/>
            <w:shd w:val="clear" w:color="auto" w:fill="auto"/>
          </w:tcPr>
          <w:p w14:paraId="04507BF0" w14:textId="77777777" w:rsidR="00E81B2B" w:rsidRPr="00E81B2B" w:rsidRDefault="00E81B2B" w:rsidP="009C3596">
            <w:pPr>
              <w:pStyle w:val="0Noidung"/>
              <w:rPr>
                <w:b/>
              </w:rPr>
            </w:pPr>
            <w:r w:rsidRPr="00E81B2B">
              <w:t>Tập huấn</w:t>
            </w:r>
          </w:p>
        </w:tc>
        <w:tc>
          <w:tcPr>
            <w:tcW w:w="883" w:type="pct"/>
            <w:shd w:val="clear" w:color="auto" w:fill="auto"/>
          </w:tcPr>
          <w:p w14:paraId="1EAF6AF9" w14:textId="3D1CF75C" w:rsidR="00E81B2B" w:rsidRPr="00E81B2B" w:rsidRDefault="00E81B2B" w:rsidP="009C3596">
            <w:pPr>
              <w:pStyle w:val="0Noidung"/>
              <w:rPr>
                <w:b/>
              </w:rPr>
            </w:pPr>
            <w:r w:rsidRPr="00E81B2B">
              <w:t>Giáo viên</w:t>
            </w:r>
          </w:p>
          <w:p w14:paraId="4AA7A28E" w14:textId="6FD5C30F" w:rsidR="00E81B2B" w:rsidRPr="00E81B2B" w:rsidRDefault="00E81B2B" w:rsidP="009C3596">
            <w:pPr>
              <w:pStyle w:val="0Noidung"/>
              <w:rPr>
                <w:b/>
              </w:rPr>
            </w:pPr>
            <w:r w:rsidRPr="00E81B2B">
              <w:t>CBQL</w:t>
            </w:r>
          </w:p>
        </w:tc>
      </w:tr>
      <w:tr w:rsidR="00E81B2B" w:rsidRPr="00E81B2B" w14:paraId="6BE6F3A2" w14:textId="77777777" w:rsidTr="00E81B2B">
        <w:tc>
          <w:tcPr>
            <w:tcW w:w="1312" w:type="pct"/>
            <w:shd w:val="clear" w:color="auto" w:fill="auto"/>
          </w:tcPr>
          <w:p w14:paraId="46A12AC2" w14:textId="77777777" w:rsidR="00E81B2B" w:rsidRPr="00E81B2B" w:rsidRDefault="00E81B2B" w:rsidP="009C3596">
            <w:pPr>
              <w:pStyle w:val="0Noidung"/>
              <w:rPr>
                <w:b/>
              </w:rPr>
            </w:pPr>
            <w:r w:rsidRPr="00E81B2B">
              <w:t>Năng lực xây dựng nhà trường an toàn</w:t>
            </w:r>
          </w:p>
        </w:tc>
        <w:tc>
          <w:tcPr>
            <w:tcW w:w="1749" w:type="pct"/>
            <w:shd w:val="clear" w:color="auto" w:fill="auto"/>
          </w:tcPr>
          <w:p w14:paraId="2FF23EBA" w14:textId="77777777" w:rsidR="00E81B2B" w:rsidRPr="00E81B2B" w:rsidRDefault="00E81B2B" w:rsidP="009C3596">
            <w:pPr>
              <w:pStyle w:val="0Noidung"/>
              <w:rPr>
                <w:b/>
              </w:rPr>
            </w:pPr>
            <w:r w:rsidRPr="00E81B2B">
              <w:t xml:space="preserve">Thực hiện và xây dựng trường học an toàn, phòng </w:t>
            </w:r>
            <w:r w:rsidRPr="00E81B2B">
              <w:lastRenderedPageBreak/>
              <w:t>chống bạo lực học đường</w:t>
            </w:r>
          </w:p>
        </w:tc>
        <w:tc>
          <w:tcPr>
            <w:tcW w:w="1055" w:type="pct"/>
            <w:shd w:val="clear" w:color="auto" w:fill="auto"/>
          </w:tcPr>
          <w:p w14:paraId="7B5D2EC6" w14:textId="77777777" w:rsidR="00E81B2B" w:rsidRPr="00E81B2B" w:rsidRDefault="00E81B2B" w:rsidP="009C3596">
            <w:pPr>
              <w:pStyle w:val="0Noidung"/>
              <w:rPr>
                <w:b/>
              </w:rPr>
            </w:pPr>
            <w:r w:rsidRPr="00E81B2B">
              <w:lastRenderedPageBreak/>
              <w:t>Tập huấn</w:t>
            </w:r>
          </w:p>
        </w:tc>
        <w:tc>
          <w:tcPr>
            <w:tcW w:w="883" w:type="pct"/>
            <w:shd w:val="clear" w:color="auto" w:fill="auto"/>
          </w:tcPr>
          <w:p w14:paraId="40D84D87" w14:textId="0BF44ABB" w:rsidR="00E81B2B" w:rsidRPr="00E81B2B" w:rsidRDefault="00E81B2B" w:rsidP="009C3596">
            <w:pPr>
              <w:pStyle w:val="0Noidung"/>
              <w:rPr>
                <w:b/>
              </w:rPr>
            </w:pPr>
            <w:r w:rsidRPr="00E81B2B">
              <w:t>Giáo viên</w:t>
            </w:r>
          </w:p>
          <w:p w14:paraId="45230797" w14:textId="35E3B26A" w:rsidR="00E81B2B" w:rsidRPr="00E81B2B" w:rsidRDefault="00E81B2B" w:rsidP="009C3596">
            <w:pPr>
              <w:pStyle w:val="0Noidung"/>
              <w:rPr>
                <w:b/>
              </w:rPr>
            </w:pPr>
            <w:r w:rsidRPr="00E81B2B">
              <w:t xml:space="preserve"> CBQL</w:t>
            </w:r>
          </w:p>
        </w:tc>
      </w:tr>
      <w:tr w:rsidR="00E81B2B" w:rsidRPr="00E81B2B" w14:paraId="5F9528C6" w14:textId="77777777" w:rsidTr="00E81B2B">
        <w:tc>
          <w:tcPr>
            <w:tcW w:w="1312" w:type="pct"/>
            <w:shd w:val="clear" w:color="auto" w:fill="auto"/>
          </w:tcPr>
          <w:p w14:paraId="161D8E82" w14:textId="77777777" w:rsidR="00E81B2B" w:rsidRPr="00E81B2B" w:rsidRDefault="00E81B2B" w:rsidP="009C3596">
            <w:pPr>
              <w:pStyle w:val="0Noidung"/>
              <w:rPr>
                <w:b/>
              </w:rPr>
            </w:pPr>
            <w:r w:rsidRPr="00E81B2B">
              <w:lastRenderedPageBreak/>
              <w:t>Năng lực phối kết hợp giữa gia đình, nhà trường và xã hội.</w:t>
            </w:r>
          </w:p>
        </w:tc>
        <w:tc>
          <w:tcPr>
            <w:tcW w:w="1749" w:type="pct"/>
            <w:shd w:val="clear" w:color="auto" w:fill="auto"/>
          </w:tcPr>
          <w:p w14:paraId="06F0C010" w14:textId="77777777" w:rsidR="00E81B2B" w:rsidRPr="00E81B2B" w:rsidRDefault="00E81B2B" w:rsidP="009C3596">
            <w:pPr>
              <w:pStyle w:val="0Noidung"/>
              <w:rPr>
                <w:b/>
              </w:rPr>
            </w:pPr>
            <w:r w:rsidRPr="00E81B2B">
              <w:t>Phối hợp giữa nhà trường, gia đình, xã hội để thực hiện tốt hoạt động giáo dục cho học sinh</w:t>
            </w:r>
          </w:p>
        </w:tc>
        <w:tc>
          <w:tcPr>
            <w:tcW w:w="1055" w:type="pct"/>
            <w:shd w:val="clear" w:color="auto" w:fill="auto"/>
          </w:tcPr>
          <w:p w14:paraId="5D04C714" w14:textId="5F0A044B" w:rsidR="00E81B2B" w:rsidRPr="00FC42A3" w:rsidRDefault="00FC42A3" w:rsidP="009C3596">
            <w:pPr>
              <w:pStyle w:val="0Noidung"/>
              <w:rPr>
                <w:b/>
                <w:lang w:val="en-US"/>
              </w:rPr>
            </w:pPr>
            <w:r>
              <w:rPr>
                <w:lang w:val="en-US"/>
              </w:rPr>
              <w:t>Hội thảo</w:t>
            </w:r>
          </w:p>
        </w:tc>
        <w:tc>
          <w:tcPr>
            <w:tcW w:w="883" w:type="pct"/>
            <w:shd w:val="clear" w:color="auto" w:fill="auto"/>
          </w:tcPr>
          <w:p w14:paraId="1B563CFC" w14:textId="2D187AE7" w:rsidR="00E81B2B" w:rsidRPr="00E81B2B" w:rsidRDefault="00E81B2B" w:rsidP="009C3596">
            <w:pPr>
              <w:pStyle w:val="0Noidung"/>
              <w:rPr>
                <w:b/>
              </w:rPr>
            </w:pPr>
            <w:r w:rsidRPr="00E81B2B">
              <w:t>Giáo viên</w:t>
            </w:r>
          </w:p>
          <w:p w14:paraId="566E468B" w14:textId="1F2FB4C8" w:rsidR="00E81B2B" w:rsidRPr="00E81B2B" w:rsidRDefault="00E81B2B" w:rsidP="009C3596">
            <w:pPr>
              <w:pStyle w:val="0Noidung"/>
              <w:rPr>
                <w:b/>
              </w:rPr>
            </w:pPr>
            <w:r w:rsidRPr="00E81B2B">
              <w:t xml:space="preserve"> CBQL</w:t>
            </w:r>
          </w:p>
        </w:tc>
      </w:tr>
      <w:tr w:rsidR="00E81B2B" w:rsidRPr="00E81B2B" w14:paraId="3BD7967D" w14:textId="77777777" w:rsidTr="00E81B2B">
        <w:tc>
          <w:tcPr>
            <w:tcW w:w="1312" w:type="pct"/>
            <w:shd w:val="clear" w:color="auto" w:fill="auto"/>
          </w:tcPr>
          <w:p w14:paraId="784A0B71" w14:textId="77777777" w:rsidR="00E81B2B" w:rsidRPr="00E81B2B" w:rsidRDefault="00E81B2B" w:rsidP="009C3596">
            <w:pPr>
              <w:pStyle w:val="0Noidung"/>
              <w:rPr>
                <w:b/>
              </w:rPr>
            </w:pPr>
            <w:r w:rsidRPr="00E81B2B">
              <w:t>Năng lực sử dụng ngoại ngữ và ứng dụng công nghệ thông tin</w:t>
            </w:r>
          </w:p>
        </w:tc>
        <w:tc>
          <w:tcPr>
            <w:tcW w:w="1749" w:type="pct"/>
            <w:shd w:val="clear" w:color="auto" w:fill="auto"/>
          </w:tcPr>
          <w:p w14:paraId="4BA5F43F" w14:textId="77777777" w:rsidR="00E81B2B" w:rsidRPr="00E81B2B" w:rsidRDefault="00E81B2B" w:rsidP="009C3596">
            <w:pPr>
              <w:pStyle w:val="0Noidung"/>
              <w:rPr>
                <w:b/>
              </w:rPr>
            </w:pPr>
            <w:r w:rsidRPr="00E81B2B">
              <w:t>khai thác và sử dụng thiết bị công nghệ trong dạy học, giáo dục</w:t>
            </w:r>
          </w:p>
        </w:tc>
        <w:tc>
          <w:tcPr>
            <w:tcW w:w="1055" w:type="pct"/>
            <w:shd w:val="clear" w:color="auto" w:fill="auto"/>
          </w:tcPr>
          <w:p w14:paraId="3897FB04" w14:textId="06A115F1" w:rsidR="00E81B2B" w:rsidRPr="00E81B2B" w:rsidRDefault="00E81B2B" w:rsidP="00FC42A3">
            <w:pPr>
              <w:pStyle w:val="0Noidung"/>
              <w:rPr>
                <w:b/>
              </w:rPr>
            </w:pPr>
            <w:r w:rsidRPr="00E81B2B">
              <w:t xml:space="preserve">- </w:t>
            </w:r>
            <w:r w:rsidR="00FC42A3">
              <w:rPr>
                <w:lang w:val="en-US"/>
              </w:rPr>
              <w:t>Thực hành</w:t>
            </w:r>
            <w:r w:rsidRPr="00E81B2B">
              <w:br/>
              <w:t>- Tự học</w:t>
            </w:r>
          </w:p>
        </w:tc>
        <w:tc>
          <w:tcPr>
            <w:tcW w:w="883" w:type="pct"/>
            <w:shd w:val="clear" w:color="auto" w:fill="auto"/>
          </w:tcPr>
          <w:p w14:paraId="544024FB" w14:textId="08C707CE" w:rsidR="00E81B2B" w:rsidRPr="00E81B2B" w:rsidRDefault="00E81B2B" w:rsidP="009C3596">
            <w:pPr>
              <w:pStyle w:val="0Noidung"/>
              <w:rPr>
                <w:b/>
              </w:rPr>
            </w:pPr>
            <w:r w:rsidRPr="00E81B2B">
              <w:t>Giáo viên CBQL</w:t>
            </w:r>
          </w:p>
        </w:tc>
      </w:tr>
      <w:tr w:rsidR="00E81B2B" w:rsidRPr="00E81B2B" w14:paraId="57320E3E" w14:textId="77777777" w:rsidTr="00E81B2B">
        <w:tc>
          <w:tcPr>
            <w:tcW w:w="1312" w:type="pct"/>
            <w:shd w:val="clear" w:color="auto" w:fill="auto"/>
          </w:tcPr>
          <w:p w14:paraId="58B50310" w14:textId="77777777" w:rsidR="00E81B2B" w:rsidRPr="00E81B2B" w:rsidRDefault="00E81B2B" w:rsidP="009C3596">
            <w:pPr>
              <w:pStyle w:val="0Noidung"/>
              <w:rPr>
                <w:b/>
              </w:rPr>
            </w:pPr>
            <w:r w:rsidRPr="00E81B2B">
              <w:t>Năng lực quản trị dạy và học trong  nhà trường</w:t>
            </w:r>
          </w:p>
        </w:tc>
        <w:tc>
          <w:tcPr>
            <w:tcW w:w="1749" w:type="pct"/>
            <w:shd w:val="clear" w:color="auto" w:fill="auto"/>
          </w:tcPr>
          <w:p w14:paraId="33436BDB" w14:textId="77777777" w:rsidR="00E81B2B" w:rsidRPr="00E81B2B" w:rsidRDefault="00E81B2B" w:rsidP="009C3596">
            <w:pPr>
              <w:pStyle w:val="0Noidung"/>
              <w:rPr>
                <w:b/>
              </w:rPr>
            </w:pPr>
            <w:r w:rsidRPr="00E81B2B">
              <w:t>Quản lý tốt công tác dạy và học trong nhà trường</w:t>
            </w:r>
          </w:p>
        </w:tc>
        <w:tc>
          <w:tcPr>
            <w:tcW w:w="1055" w:type="pct"/>
            <w:shd w:val="clear" w:color="auto" w:fill="auto"/>
          </w:tcPr>
          <w:p w14:paraId="3C8D91BE" w14:textId="77777777" w:rsidR="00E81B2B" w:rsidRPr="00FC42A3" w:rsidRDefault="00E81B2B" w:rsidP="009C3596">
            <w:pPr>
              <w:pStyle w:val="0Noidung"/>
              <w:rPr>
                <w:b/>
                <w:lang w:val="en-US"/>
              </w:rPr>
            </w:pPr>
            <w:r w:rsidRPr="00E81B2B">
              <w:t>- Tham gia các lớp bồi dưỡng</w:t>
            </w:r>
          </w:p>
        </w:tc>
        <w:tc>
          <w:tcPr>
            <w:tcW w:w="883" w:type="pct"/>
            <w:shd w:val="clear" w:color="auto" w:fill="auto"/>
          </w:tcPr>
          <w:p w14:paraId="1E1CF00E" w14:textId="568330F1" w:rsidR="00E81B2B" w:rsidRPr="00E81B2B" w:rsidRDefault="00E81B2B" w:rsidP="009C3596">
            <w:pPr>
              <w:pStyle w:val="0Noidung"/>
              <w:rPr>
                <w:b/>
              </w:rPr>
            </w:pPr>
            <w:r w:rsidRPr="00E81B2B">
              <w:t xml:space="preserve"> CBQL.</w:t>
            </w:r>
          </w:p>
        </w:tc>
      </w:tr>
      <w:tr w:rsidR="00E81B2B" w:rsidRPr="00E81B2B" w14:paraId="4442343D" w14:textId="77777777" w:rsidTr="00E81B2B">
        <w:tc>
          <w:tcPr>
            <w:tcW w:w="1312" w:type="pct"/>
            <w:shd w:val="clear" w:color="auto" w:fill="auto"/>
          </w:tcPr>
          <w:p w14:paraId="36595377" w14:textId="77777777" w:rsidR="00E81B2B" w:rsidRPr="00E81B2B" w:rsidRDefault="00E81B2B" w:rsidP="009C3596">
            <w:pPr>
              <w:pStyle w:val="0Noidung"/>
              <w:rPr>
                <w:b/>
              </w:rPr>
            </w:pPr>
            <w:r w:rsidRPr="00E81B2B">
              <w:t>Năng lực quản trị nhân sự</w:t>
            </w:r>
          </w:p>
        </w:tc>
        <w:tc>
          <w:tcPr>
            <w:tcW w:w="1749" w:type="pct"/>
            <w:shd w:val="clear" w:color="auto" w:fill="auto"/>
          </w:tcPr>
          <w:p w14:paraId="1BE3C823" w14:textId="77777777" w:rsidR="00E81B2B" w:rsidRPr="00E81B2B" w:rsidRDefault="00E81B2B" w:rsidP="009C3596">
            <w:pPr>
              <w:pStyle w:val="0Noidung"/>
              <w:rPr>
                <w:b/>
              </w:rPr>
            </w:pPr>
            <w:r w:rsidRPr="00E81B2B">
              <w:t>Quản lý tốt nhân sự trong nhà trường</w:t>
            </w:r>
          </w:p>
        </w:tc>
        <w:tc>
          <w:tcPr>
            <w:tcW w:w="1055" w:type="pct"/>
            <w:shd w:val="clear" w:color="auto" w:fill="auto"/>
          </w:tcPr>
          <w:p w14:paraId="0C819A45" w14:textId="77777777" w:rsidR="00E81B2B" w:rsidRPr="00E81B2B" w:rsidRDefault="00E81B2B" w:rsidP="009C3596">
            <w:pPr>
              <w:pStyle w:val="0Noidung"/>
              <w:rPr>
                <w:b/>
              </w:rPr>
            </w:pPr>
            <w:r w:rsidRPr="00E81B2B">
              <w:t>- Tập huấn, bồi dưỡng</w:t>
            </w:r>
          </w:p>
        </w:tc>
        <w:tc>
          <w:tcPr>
            <w:tcW w:w="883" w:type="pct"/>
            <w:shd w:val="clear" w:color="auto" w:fill="auto"/>
          </w:tcPr>
          <w:p w14:paraId="6307FB57" w14:textId="01F975DB" w:rsidR="00E81B2B" w:rsidRPr="00E81B2B" w:rsidRDefault="00E81B2B" w:rsidP="009C3596">
            <w:pPr>
              <w:pStyle w:val="0Noidung"/>
              <w:rPr>
                <w:b/>
              </w:rPr>
            </w:pPr>
            <w:r w:rsidRPr="00E81B2B">
              <w:t xml:space="preserve"> CBQL</w:t>
            </w:r>
          </w:p>
        </w:tc>
      </w:tr>
      <w:tr w:rsidR="00E81B2B" w:rsidRPr="00E81B2B" w14:paraId="1BB97F39" w14:textId="77777777" w:rsidTr="00E81B2B">
        <w:tc>
          <w:tcPr>
            <w:tcW w:w="1312" w:type="pct"/>
            <w:shd w:val="clear" w:color="auto" w:fill="auto"/>
          </w:tcPr>
          <w:p w14:paraId="3ADAD6C3" w14:textId="77777777" w:rsidR="00E81B2B" w:rsidRPr="00E81B2B" w:rsidRDefault="00E81B2B" w:rsidP="009C3596">
            <w:pPr>
              <w:pStyle w:val="0Noidung"/>
              <w:rPr>
                <w:b/>
              </w:rPr>
            </w:pPr>
            <w:r w:rsidRPr="00E81B2B">
              <w:t>Năng lực quản trị tài chính, CSVC</w:t>
            </w:r>
          </w:p>
        </w:tc>
        <w:tc>
          <w:tcPr>
            <w:tcW w:w="1749" w:type="pct"/>
            <w:shd w:val="clear" w:color="auto" w:fill="auto"/>
          </w:tcPr>
          <w:p w14:paraId="786DBF11" w14:textId="77777777" w:rsidR="00E81B2B" w:rsidRPr="00E81B2B" w:rsidRDefault="00E81B2B" w:rsidP="009C3596">
            <w:pPr>
              <w:pStyle w:val="0Noidung"/>
              <w:rPr>
                <w:b/>
              </w:rPr>
            </w:pPr>
            <w:r w:rsidRPr="00E81B2B">
              <w:t>Quản trị tốt các nguồn lực của nhà trường nhằm phục vụ hoạt động dạy học</w:t>
            </w:r>
          </w:p>
        </w:tc>
        <w:tc>
          <w:tcPr>
            <w:tcW w:w="1055" w:type="pct"/>
            <w:shd w:val="clear" w:color="auto" w:fill="auto"/>
          </w:tcPr>
          <w:p w14:paraId="2547F347" w14:textId="6CD38176" w:rsidR="00E81B2B" w:rsidRPr="00FC42A3" w:rsidRDefault="00E81B2B" w:rsidP="009C3596">
            <w:pPr>
              <w:pStyle w:val="0Noidung"/>
              <w:rPr>
                <w:b/>
                <w:lang w:val="en-US"/>
              </w:rPr>
            </w:pPr>
            <w:r w:rsidRPr="00E81B2B">
              <w:t>- Tập huấn, bồi dưỡng</w:t>
            </w:r>
            <w:r w:rsidR="00FC42A3">
              <w:rPr>
                <w:lang w:val="en-US"/>
              </w:rPr>
              <w:t xml:space="preserve"> định kỳ hàng năm</w:t>
            </w:r>
          </w:p>
        </w:tc>
        <w:tc>
          <w:tcPr>
            <w:tcW w:w="883" w:type="pct"/>
            <w:shd w:val="clear" w:color="auto" w:fill="auto"/>
          </w:tcPr>
          <w:p w14:paraId="544CA742" w14:textId="5A2B000A" w:rsidR="00E81B2B" w:rsidRPr="00E81B2B" w:rsidRDefault="00E81B2B" w:rsidP="009C3596">
            <w:pPr>
              <w:pStyle w:val="0Noidung"/>
              <w:rPr>
                <w:b/>
              </w:rPr>
            </w:pPr>
            <w:r w:rsidRPr="00E81B2B">
              <w:t xml:space="preserve"> CBQL</w:t>
            </w:r>
          </w:p>
        </w:tc>
      </w:tr>
    </w:tbl>
    <w:p w14:paraId="365264EE" w14:textId="77777777" w:rsidR="00E81B2B" w:rsidRPr="00E81B2B" w:rsidRDefault="00E81B2B" w:rsidP="00E81B2B">
      <w:pPr>
        <w:jc w:val="both"/>
        <w:rPr>
          <w:rFonts w:eastAsia="Calibri" w:cs="Times New Roman"/>
          <w:sz w:val="28"/>
          <w:szCs w:val="28"/>
        </w:rPr>
      </w:pPr>
    </w:p>
    <w:p w14:paraId="11F6D348" w14:textId="77777777" w:rsidR="00E81B2B" w:rsidRPr="00C8709C" w:rsidRDefault="00E81B2B" w:rsidP="00E81B2B">
      <w:pPr>
        <w:widowControl w:val="0"/>
        <w:spacing w:before="120" w:after="120" w:line="340" w:lineRule="atLeast"/>
        <w:ind w:firstLine="720"/>
        <w:jc w:val="both"/>
        <w:outlineLvl w:val="2"/>
        <w:rPr>
          <w:b/>
          <w:color w:val="000000"/>
          <w:sz w:val="28"/>
          <w:szCs w:val="28"/>
          <w:lang w:val="da-DK"/>
        </w:rPr>
      </w:pPr>
      <w:r w:rsidRPr="00C8709C">
        <w:rPr>
          <w:b/>
          <w:sz w:val="28"/>
          <w:szCs w:val="28"/>
          <w:lang w:val="pt-BR"/>
        </w:rPr>
        <w:t xml:space="preserve">VI. PHÂN BỔ NGUỒN LỰC THỰC HIỆN KẾ HOẠCH </w:t>
      </w:r>
    </w:p>
    <w:p w14:paraId="45143C4F" w14:textId="77777777" w:rsidR="00E81B2B" w:rsidRPr="00C8709C" w:rsidRDefault="00E81B2B" w:rsidP="00E81B2B">
      <w:pPr>
        <w:widowControl w:val="0"/>
        <w:spacing w:before="120" w:after="120" w:line="340" w:lineRule="atLeast"/>
        <w:ind w:firstLine="720"/>
        <w:jc w:val="both"/>
        <w:outlineLvl w:val="2"/>
        <w:rPr>
          <w:b/>
          <w:color w:val="000000"/>
          <w:sz w:val="28"/>
          <w:szCs w:val="28"/>
          <w:lang w:val="da-DK"/>
        </w:rPr>
      </w:pPr>
      <w:r w:rsidRPr="00C8709C">
        <w:rPr>
          <w:rFonts w:eastAsia="Calibri"/>
          <w:bCs/>
          <w:iCs/>
          <w:sz w:val="28"/>
          <w:szCs w:val="28"/>
          <w:lang w:val="nl-NL"/>
        </w:rPr>
        <w:t xml:space="preserve">- Nhân lực: Hiệu trưởng tham mưu kiến nghị, đề xuất với các cơ quan hữu quan bổ sung đủ số lượng, cơ cấu đội ngũ đáp ứng yêu cầu thực hiện chương trình GDPT 2018. Giáo viên cốt cán, tổ trưởng chuyên môn có kế hoạch hỗ trợ đồng nghiệm. Cá nhân các đồng chí chưa đạt chuẩn về trình độ, còn hạn chế về chuyên môn nghiệp vụ có kế hoạch bồi dưỡng. </w:t>
      </w:r>
    </w:p>
    <w:p w14:paraId="345A83A8" w14:textId="77777777" w:rsidR="00E81B2B" w:rsidRDefault="00E81B2B" w:rsidP="00E81B2B">
      <w:pPr>
        <w:spacing w:before="120" w:after="120" w:line="340" w:lineRule="atLeast"/>
        <w:ind w:firstLine="720"/>
        <w:jc w:val="both"/>
        <w:rPr>
          <w:color w:val="000000" w:themeColor="text1"/>
          <w:sz w:val="28"/>
          <w:szCs w:val="28"/>
          <w:lang w:val="nl-NL"/>
        </w:rPr>
      </w:pPr>
      <w:r w:rsidRPr="00C8709C">
        <w:rPr>
          <w:rFonts w:eastAsia="Calibri"/>
          <w:bCs/>
          <w:iCs/>
          <w:sz w:val="28"/>
          <w:szCs w:val="28"/>
          <w:lang w:val="nl-NL"/>
        </w:rPr>
        <w:t>- Thời gian bắt đầu thực hiện từ năm hoc 202</w:t>
      </w:r>
      <w:r>
        <w:rPr>
          <w:rFonts w:eastAsia="Calibri"/>
          <w:bCs/>
          <w:iCs/>
          <w:sz w:val="28"/>
          <w:szCs w:val="28"/>
          <w:lang w:val="nl-NL"/>
        </w:rPr>
        <w:t>1</w:t>
      </w:r>
      <w:r w:rsidRPr="00C8709C">
        <w:rPr>
          <w:rFonts w:eastAsia="Calibri"/>
          <w:bCs/>
          <w:iCs/>
          <w:sz w:val="28"/>
          <w:szCs w:val="28"/>
          <w:lang w:val="nl-NL"/>
        </w:rPr>
        <w:t>-202</w:t>
      </w:r>
      <w:r>
        <w:rPr>
          <w:rFonts w:eastAsia="Calibri"/>
          <w:bCs/>
          <w:iCs/>
          <w:sz w:val="28"/>
          <w:szCs w:val="28"/>
          <w:lang w:val="nl-NL"/>
        </w:rPr>
        <w:t xml:space="preserve">2 </w:t>
      </w:r>
      <w:r w:rsidRPr="00C8709C">
        <w:rPr>
          <w:rFonts w:eastAsia="Calibri"/>
          <w:bCs/>
          <w:iCs/>
          <w:sz w:val="28"/>
          <w:szCs w:val="28"/>
          <w:lang w:val="nl-NL"/>
        </w:rPr>
        <w:t>và thời gian kết thúc trong năm học 2024-2025.</w:t>
      </w:r>
      <w:r w:rsidRPr="00C71A2A">
        <w:rPr>
          <w:color w:val="000000" w:themeColor="text1"/>
          <w:sz w:val="28"/>
          <w:szCs w:val="28"/>
          <w:lang w:val="nl-NL"/>
        </w:rPr>
        <w:t xml:space="preserve"> </w:t>
      </w:r>
    </w:p>
    <w:p w14:paraId="0F799F86" w14:textId="77777777" w:rsidR="00E81B2B" w:rsidRPr="00C004B6" w:rsidRDefault="00E81B2B" w:rsidP="00E81B2B">
      <w:pPr>
        <w:spacing w:before="120" w:after="120" w:line="340" w:lineRule="atLeast"/>
        <w:ind w:firstLine="720"/>
        <w:jc w:val="both"/>
        <w:rPr>
          <w:color w:val="000000" w:themeColor="text1"/>
          <w:sz w:val="28"/>
          <w:szCs w:val="28"/>
          <w:lang w:val="nl-NL"/>
        </w:rPr>
      </w:pPr>
      <w:r>
        <w:rPr>
          <w:color w:val="000000" w:themeColor="text1"/>
          <w:sz w:val="28"/>
          <w:szCs w:val="28"/>
          <w:lang w:val="nl-NL"/>
        </w:rPr>
        <w:t>+</w:t>
      </w:r>
      <w:r w:rsidRPr="00C004B6">
        <w:rPr>
          <w:color w:val="000000" w:themeColor="text1"/>
          <w:sz w:val="28"/>
          <w:szCs w:val="28"/>
          <w:lang w:val="nl-NL"/>
        </w:rPr>
        <w:t>Giai đoạn 1: Từ tháng 8 đến tháng 12 năm 202</w:t>
      </w:r>
      <w:r>
        <w:rPr>
          <w:color w:val="000000" w:themeColor="text1"/>
          <w:sz w:val="28"/>
          <w:szCs w:val="28"/>
          <w:lang w:val="nl-NL"/>
        </w:rPr>
        <w:t>1</w:t>
      </w:r>
      <w:r w:rsidRPr="00C004B6">
        <w:rPr>
          <w:color w:val="000000" w:themeColor="text1"/>
          <w:sz w:val="28"/>
          <w:szCs w:val="28"/>
          <w:lang w:val="nl-NL"/>
        </w:rPr>
        <w:t>: Tham mưu với Lãnh đạo các cấp bổ sung đủ số lượng giáo viên</w:t>
      </w:r>
      <w:r>
        <w:rPr>
          <w:color w:val="000000" w:themeColor="text1"/>
          <w:sz w:val="28"/>
          <w:szCs w:val="28"/>
          <w:lang w:val="nl-NL"/>
        </w:rPr>
        <w:t>,</w:t>
      </w:r>
      <w:r w:rsidRPr="00C004B6">
        <w:rPr>
          <w:color w:val="000000" w:themeColor="text1"/>
          <w:sz w:val="28"/>
          <w:szCs w:val="28"/>
          <w:lang w:val="nl-NL"/>
        </w:rPr>
        <w:t xml:space="preserve"> nhân viên theo quy định.</w:t>
      </w:r>
    </w:p>
    <w:p w14:paraId="47E982D7" w14:textId="77777777" w:rsidR="00E81B2B" w:rsidRPr="00C004B6" w:rsidRDefault="00E81B2B" w:rsidP="00E81B2B">
      <w:pPr>
        <w:spacing w:before="120" w:after="120" w:line="340" w:lineRule="atLeast"/>
        <w:ind w:firstLine="720"/>
        <w:jc w:val="both"/>
        <w:rPr>
          <w:color w:val="000000" w:themeColor="text1"/>
          <w:sz w:val="28"/>
          <w:szCs w:val="28"/>
          <w:lang w:val="nl-NL"/>
        </w:rPr>
      </w:pPr>
      <w:r>
        <w:rPr>
          <w:color w:val="000000" w:themeColor="text1"/>
          <w:sz w:val="28"/>
          <w:szCs w:val="28"/>
          <w:lang w:val="nl-NL"/>
        </w:rPr>
        <w:t>+</w:t>
      </w:r>
      <w:r w:rsidRPr="00C004B6">
        <w:rPr>
          <w:color w:val="000000" w:themeColor="text1"/>
          <w:sz w:val="28"/>
          <w:szCs w:val="28"/>
          <w:lang w:val="nl-NL"/>
        </w:rPr>
        <w:t xml:space="preserve"> Giai đoạn 2: </w:t>
      </w:r>
      <w:r>
        <w:rPr>
          <w:color w:val="000000" w:themeColor="text1"/>
          <w:sz w:val="28"/>
          <w:szCs w:val="28"/>
          <w:lang w:val="nl-NL"/>
        </w:rPr>
        <w:t>Từ tháng 01 năm 2022 đến năm 2025</w:t>
      </w:r>
      <w:r w:rsidRPr="00C004B6">
        <w:rPr>
          <w:color w:val="000000" w:themeColor="text1"/>
          <w:sz w:val="28"/>
          <w:szCs w:val="28"/>
          <w:lang w:val="nl-NL"/>
        </w:rPr>
        <w:t xml:space="preserve">: 100% </w:t>
      </w:r>
      <w:r>
        <w:rPr>
          <w:color w:val="000000" w:themeColor="text1"/>
          <w:sz w:val="28"/>
          <w:szCs w:val="28"/>
          <w:lang w:val="nl-NL"/>
        </w:rPr>
        <w:t>giáo</w:t>
      </w:r>
      <w:r w:rsidRPr="00C004B6">
        <w:rPr>
          <w:color w:val="000000" w:themeColor="text1"/>
          <w:sz w:val="28"/>
          <w:szCs w:val="28"/>
          <w:lang w:val="nl-NL"/>
        </w:rPr>
        <w:t xml:space="preserve"> viên chưa đạt chuẩn theo quy định </w:t>
      </w:r>
      <w:r>
        <w:rPr>
          <w:color w:val="000000" w:themeColor="text1"/>
          <w:sz w:val="28"/>
          <w:szCs w:val="28"/>
          <w:lang w:val="nl-NL"/>
        </w:rPr>
        <w:t xml:space="preserve">phải hoàn thiện </w:t>
      </w:r>
      <w:r w:rsidRPr="00C004B6">
        <w:rPr>
          <w:color w:val="000000" w:themeColor="text1"/>
          <w:sz w:val="28"/>
          <w:szCs w:val="28"/>
          <w:lang w:val="nl-NL"/>
        </w:rPr>
        <w:t xml:space="preserve"> bồi dưỡng, </w:t>
      </w:r>
      <w:r>
        <w:rPr>
          <w:color w:val="000000" w:themeColor="text1"/>
          <w:sz w:val="28"/>
          <w:szCs w:val="28"/>
          <w:lang w:val="nl-NL"/>
        </w:rPr>
        <w:t xml:space="preserve">nâng trình </w:t>
      </w:r>
      <w:r w:rsidRPr="00C004B6">
        <w:rPr>
          <w:color w:val="000000" w:themeColor="text1"/>
          <w:sz w:val="28"/>
          <w:szCs w:val="28"/>
          <w:lang w:val="nl-NL"/>
        </w:rPr>
        <w:t>độ</w:t>
      </w:r>
      <w:r>
        <w:rPr>
          <w:color w:val="000000" w:themeColor="text1"/>
          <w:sz w:val="28"/>
          <w:szCs w:val="28"/>
          <w:lang w:val="nl-NL"/>
        </w:rPr>
        <w:t xml:space="preserve"> đạt chuẩn</w:t>
      </w:r>
      <w:r w:rsidRPr="00C004B6">
        <w:rPr>
          <w:color w:val="000000" w:themeColor="text1"/>
          <w:sz w:val="28"/>
          <w:szCs w:val="28"/>
          <w:lang w:val="nl-NL"/>
        </w:rPr>
        <w:t>.</w:t>
      </w:r>
    </w:p>
    <w:p w14:paraId="644D3D8E" w14:textId="45F42DB8" w:rsidR="00E81B2B" w:rsidRPr="00E34626" w:rsidRDefault="00E81B2B" w:rsidP="00E81B2B">
      <w:pPr>
        <w:spacing w:line="276" w:lineRule="auto"/>
        <w:ind w:firstLine="720"/>
        <w:jc w:val="both"/>
        <w:rPr>
          <w:rFonts w:eastAsia="Calibri"/>
          <w:sz w:val="28"/>
          <w:szCs w:val="28"/>
        </w:rPr>
      </w:pPr>
      <w:r w:rsidRPr="00C8709C">
        <w:rPr>
          <w:rFonts w:eastAsia="Calibri"/>
          <w:bCs/>
          <w:iCs/>
          <w:sz w:val="28"/>
          <w:szCs w:val="28"/>
          <w:lang w:val="nl-NL"/>
        </w:rPr>
        <w:t xml:space="preserve">- Phân bổ tài chính: </w:t>
      </w:r>
      <w:r w:rsidRPr="000721C5">
        <w:rPr>
          <w:rFonts w:eastAsia="Calibri"/>
          <w:sz w:val="28"/>
          <w:szCs w:val="28"/>
        </w:rPr>
        <w:t>Theo Thông tư số 97/2010/TT-BTC ngày 06 tháng 7 năm 2010 của Bộ Tài chính về Quy định chế độ công tác phí, chế độ chi tổ chức các cuộc hội nghị đối với các cơ quan nhà nước và đơn vị sự nghiệp công lậ</w:t>
      </w:r>
      <w:r>
        <w:rPr>
          <w:rFonts w:eastAsia="Calibri"/>
          <w:sz w:val="28"/>
          <w:szCs w:val="28"/>
        </w:rPr>
        <w:t xml:space="preserve">p; </w:t>
      </w:r>
      <w:r w:rsidRPr="000721C5">
        <w:rPr>
          <w:rFonts w:eastAsia="Calibri"/>
          <w:sz w:val="28"/>
          <w:szCs w:val="28"/>
        </w:rPr>
        <w:t xml:space="preserve">Theo Thông tư số 139/2010/TT-BTC ngày 21 tháng 9 năm 2010 của Bộ Tài chính về Quy định việc lập dự toán, quản lý và sử dụng kinh phí từ ngân sách nhà nước dành cho công tác đào tạo, bồi dưỡng cán bộ, công chức và theo Quy chế chi tiêu nội bộ của Trường Trung học cơ sở </w:t>
      </w:r>
      <w:r w:rsidR="00F2150C">
        <w:rPr>
          <w:rFonts w:eastAsia="Calibri"/>
          <w:sz w:val="28"/>
          <w:szCs w:val="28"/>
        </w:rPr>
        <w:t>Trần Phú</w:t>
      </w:r>
      <w:r>
        <w:rPr>
          <w:rFonts w:eastAsia="Calibri"/>
          <w:sz w:val="28"/>
          <w:szCs w:val="28"/>
          <w:lang w:val="vi-VN"/>
        </w:rPr>
        <w:t xml:space="preserve"> </w:t>
      </w:r>
      <w:r w:rsidRPr="000721C5">
        <w:rPr>
          <w:rFonts w:eastAsia="Calibri"/>
          <w:sz w:val="28"/>
          <w:szCs w:val="28"/>
        </w:rPr>
        <w:t>năm 20</w:t>
      </w:r>
      <w:r>
        <w:rPr>
          <w:rFonts w:eastAsia="Calibri"/>
          <w:sz w:val="28"/>
          <w:szCs w:val="28"/>
        </w:rPr>
        <w:t>21 về</w:t>
      </w:r>
      <w:r w:rsidRPr="000721C5">
        <w:rPr>
          <w:rFonts w:eastAsia="Calibri"/>
          <w:sz w:val="28"/>
          <w:szCs w:val="28"/>
        </w:rPr>
        <w:t xml:space="preserve"> nguồn </w:t>
      </w:r>
      <w:r w:rsidRPr="000721C5">
        <w:rPr>
          <w:rFonts w:eastAsia="Calibri"/>
          <w:sz w:val="28"/>
          <w:szCs w:val="28"/>
        </w:rPr>
        <w:lastRenderedPageBreak/>
        <w:t>kinh phí đào tạo bồi dưỡng hàng năm của đơn vị</w:t>
      </w:r>
      <w:r>
        <w:rPr>
          <w:rFonts w:eastAsia="Calibri"/>
          <w:sz w:val="28"/>
          <w:szCs w:val="28"/>
        </w:rPr>
        <w:t xml:space="preserve">. </w:t>
      </w:r>
      <w:r w:rsidRPr="00C8709C">
        <w:rPr>
          <w:rFonts w:eastAsia="Calibri"/>
          <w:bCs/>
          <w:iCs/>
          <w:sz w:val="28"/>
          <w:szCs w:val="28"/>
          <w:lang w:val="nl-NL"/>
        </w:rPr>
        <w:t xml:space="preserve">Dự toán ngân sách chi cho các hoạt động nhằm thực hiện các giải pháp phát triển đội ngũ </w:t>
      </w:r>
      <w:r w:rsidRPr="00C8709C">
        <w:rPr>
          <w:rFonts w:eastAsia="Calibri"/>
          <w:sz w:val="28"/>
          <w:szCs w:val="28"/>
          <w:lang w:val="nl-NL"/>
        </w:rPr>
        <w:t>GV, NV, CBQL…</w:t>
      </w:r>
    </w:p>
    <w:p w14:paraId="023F6D6C" w14:textId="77777777" w:rsidR="00E81B2B" w:rsidRPr="00C8709C" w:rsidRDefault="00E81B2B" w:rsidP="00E81B2B">
      <w:pPr>
        <w:widowControl w:val="0"/>
        <w:spacing w:before="120" w:after="120" w:line="340" w:lineRule="atLeast"/>
        <w:ind w:firstLine="720"/>
        <w:jc w:val="both"/>
        <w:outlineLvl w:val="2"/>
        <w:rPr>
          <w:b/>
          <w:color w:val="000000"/>
          <w:sz w:val="28"/>
          <w:szCs w:val="28"/>
          <w:lang w:val="da-DK"/>
        </w:rPr>
      </w:pPr>
      <w:r w:rsidRPr="00C8709C">
        <w:rPr>
          <w:rFonts w:eastAsia="Calibri"/>
          <w:bCs/>
          <w:iCs/>
          <w:sz w:val="28"/>
          <w:szCs w:val="28"/>
          <w:lang w:val="nl-NL"/>
        </w:rPr>
        <w:t xml:space="preserve">- Cơ sở vật chất, thiết bị dạy học: có kế hoạch mua sắm, bổ sung trang thiết bị dạy học đáp ứng việc thực hiện chương trình Phổ thông 2018. </w:t>
      </w:r>
    </w:p>
    <w:p w14:paraId="56556CE0" w14:textId="77777777" w:rsidR="00E81B2B" w:rsidRPr="00A30FF7" w:rsidRDefault="00E81B2B" w:rsidP="00E81B2B">
      <w:pPr>
        <w:widowControl w:val="0"/>
        <w:spacing w:before="120" w:after="120" w:line="340" w:lineRule="atLeast"/>
        <w:ind w:firstLine="720"/>
        <w:jc w:val="both"/>
        <w:rPr>
          <w:rFonts w:eastAsia="Calibri"/>
          <w:bCs/>
          <w:iCs/>
          <w:sz w:val="28"/>
          <w:szCs w:val="28"/>
          <w:lang w:val="nl-NL"/>
        </w:rPr>
      </w:pPr>
      <w:r w:rsidRPr="00A30FF7">
        <w:rPr>
          <w:b/>
          <w:sz w:val="28"/>
          <w:szCs w:val="28"/>
          <w:lang w:val="vi-VN"/>
        </w:rPr>
        <w:t>V</w:t>
      </w:r>
      <w:r w:rsidRPr="00C004B6">
        <w:rPr>
          <w:b/>
          <w:sz w:val="28"/>
          <w:szCs w:val="28"/>
          <w:lang w:val="da-DK"/>
        </w:rPr>
        <w:t>I</w:t>
      </w:r>
      <w:r w:rsidRPr="00A30FF7">
        <w:rPr>
          <w:b/>
          <w:sz w:val="28"/>
          <w:szCs w:val="28"/>
          <w:lang w:val="vi-VN"/>
        </w:rPr>
        <w:t>I. TỔ CHỨC GIÁM SÁT, ĐÁNH GIÁ VIỆC THỰC HIỆN</w:t>
      </w:r>
    </w:p>
    <w:tbl>
      <w:tblPr>
        <w:tblStyle w:val="TableGrid"/>
        <w:tblW w:w="9992" w:type="dxa"/>
        <w:tblLook w:val="04A0" w:firstRow="1" w:lastRow="0" w:firstColumn="1" w:lastColumn="0" w:noHBand="0" w:noVBand="1"/>
      </w:tblPr>
      <w:tblGrid>
        <w:gridCol w:w="2263"/>
        <w:gridCol w:w="7729"/>
      </w:tblGrid>
      <w:tr w:rsidR="00571D38" w14:paraId="6E536A4C" w14:textId="77777777" w:rsidTr="00571D38">
        <w:trPr>
          <w:trHeight w:val="1813"/>
        </w:trPr>
        <w:tc>
          <w:tcPr>
            <w:tcW w:w="2263" w:type="dxa"/>
            <w:tcBorders>
              <w:top w:val="single" w:sz="4" w:space="0" w:color="auto"/>
              <w:left w:val="single" w:sz="4" w:space="0" w:color="auto"/>
              <w:bottom w:val="single" w:sz="4" w:space="0" w:color="auto"/>
              <w:right w:val="single" w:sz="4" w:space="0" w:color="auto"/>
            </w:tcBorders>
            <w:hideMark/>
          </w:tcPr>
          <w:p w14:paraId="68D8703B" w14:textId="77777777" w:rsidR="00571D38" w:rsidRDefault="00571D38">
            <w:pPr>
              <w:rPr>
                <w:sz w:val="28"/>
              </w:rPr>
            </w:pPr>
            <w:r>
              <w:t>Nội dung giám sát, đánh giá.</w:t>
            </w:r>
          </w:p>
        </w:tc>
        <w:tc>
          <w:tcPr>
            <w:tcW w:w="7729" w:type="dxa"/>
            <w:tcBorders>
              <w:top w:val="single" w:sz="4" w:space="0" w:color="auto"/>
              <w:left w:val="single" w:sz="4" w:space="0" w:color="auto"/>
              <w:bottom w:val="single" w:sz="4" w:space="0" w:color="auto"/>
              <w:right w:val="single" w:sz="4" w:space="0" w:color="auto"/>
            </w:tcBorders>
            <w:hideMark/>
          </w:tcPr>
          <w:p w14:paraId="52566A43" w14:textId="77777777" w:rsidR="00571D38" w:rsidRDefault="00571D38" w:rsidP="00571D38">
            <w:pPr>
              <w:numPr>
                <w:ilvl w:val="0"/>
                <w:numId w:val="8"/>
              </w:numPr>
              <w:shd w:val="clear" w:color="auto" w:fill="FFFFFF"/>
              <w:spacing w:before="100" w:beforeAutospacing="1" w:after="100" w:afterAutospacing="1"/>
              <w:ind w:left="0"/>
              <w:rPr>
                <w:rFonts w:ascii="Helvetica" w:eastAsia="Times New Roman" w:hAnsi="Helvetica"/>
                <w:sz w:val="20"/>
                <w:szCs w:val="20"/>
              </w:rPr>
            </w:pPr>
            <w:r>
              <w:t xml:space="preserve">Số lượng, cơ cấu đội ngũ GV,NV, CBQL trong trường trung  học cơ sở đáp ứng CTGDPT </w:t>
            </w:r>
          </w:p>
          <w:p w14:paraId="58377C95" w14:textId="0FD51BAF" w:rsidR="00571D38" w:rsidRDefault="00571D38" w:rsidP="00571D38">
            <w:pPr>
              <w:numPr>
                <w:ilvl w:val="0"/>
                <w:numId w:val="8"/>
              </w:numPr>
              <w:shd w:val="clear" w:color="auto" w:fill="FFFFFF"/>
              <w:spacing w:before="100" w:beforeAutospacing="1" w:after="100" w:afterAutospacing="1"/>
              <w:rPr>
                <w:rFonts w:eastAsia="Times New Roman" w:cs="Times New Roman"/>
                <w:sz w:val="28"/>
                <w:szCs w:val="28"/>
              </w:rPr>
            </w:pPr>
            <w:r>
              <w:rPr>
                <w:rFonts w:eastAsia="Times New Roman" w:cs="Times New Roman"/>
                <w:szCs w:val="28"/>
              </w:rPr>
              <w:t xml:space="preserve">Chất lượng của đội ngũ giáo viên, nhân viên, cán bộ quản lý trong trường </w:t>
            </w:r>
            <w:r>
              <w:rPr>
                <w:rFonts w:eastAsia="Times New Roman" w:cs="Times New Roman"/>
                <w:szCs w:val="28"/>
                <w:lang w:val="en-US"/>
              </w:rPr>
              <w:t xml:space="preserve">THCS </w:t>
            </w:r>
            <w:r>
              <w:rPr>
                <w:rFonts w:eastAsia="Times New Roman" w:cs="Times New Roman"/>
                <w:szCs w:val="28"/>
              </w:rPr>
              <w:t>đáp ứng CTPT 2018.</w:t>
            </w:r>
          </w:p>
          <w:p w14:paraId="63B33DB6" w14:textId="77777777" w:rsidR="00571D38" w:rsidRDefault="00571D38" w:rsidP="00571D38">
            <w:pPr>
              <w:numPr>
                <w:ilvl w:val="0"/>
                <w:numId w:val="8"/>
              </w:numPr>
              <w:shd w:val="clear" w:color="auto" w:fill="FFFFFF"/>
              <w:spacing w:before="100" w:beforeAutospacing="1" w:after="100" w:afterAutospacing="1"/>
              <w:rPr>
                <w:rFonts w:ascii="Helvetica" w:eastAsia="Times New Roman" w:hAnsi="Helvetica"/>
                <w:sz w:val="20"/>
                <w:szCs w:val="20"/>
              </w:rPr>
            </w:pPr>
            <w:r>
              <w:rPr>
                <w:rFonts w:eastAsia="Times New Roman" w:cs="Times New Roman"/>
                <w:szCs w:val="28"/>
              </w:rPr>
              <w:t>Các giải pháp và hoạt động phát triển đội ngũ giáo viên, nhân viên , cán bộ quản lý trong trường THCS.</w:t>
            </w:r>
          </w:p>
        </w:tc>
      </w:tr>
      <w:tr w:rsidR="00571D38" w14:paraId="39AA3AD0" w14:textId="77777777" w:rsidTr="00571D38">
        <w:trPr>
          <w:trHeight w:val="315"/>
        </w:trPr>
        <w:tc>
          <w:tcPr>
            <w:tcW w:w="2263" w:type="dxa"/>
            <w:tcBorders>
              <w:top w:val="single" w:sz="4" w:space="0" w:color="auto"/>
              <w:left w:val="single" w:sz="4" w:space="0" w:color="auto"/>
              <w:bottom w:val="single" w:sz="4" w:space="0" w:color="auto"/>
              <w:right w:val="single" w:sz="4" w:space="0" w:color="auto"/>
            </w:tcBorders>
            <w:hideMark/>
          </w:tcPr>
          <w:p w14:paraId="1121D721" w14:textId="77777777" w:rsidR="00571D38" w:rsidRDefault="00571D38">
            <w:pPr>
              <w:rPr>
                <w:sz w:val="28"/>
              </w:rPr>
            </w:pPr>
            <w:r>
              <w:t>Chỉ số giám sát, đánh giá</w:t>
            </w:r>
          </w:p>
        </w:tc>
        <w:tc>
          <w:tcPr>
            <w:tcW w:w="7729" w:type="dxa"/>
            <w:tcBorders>
              <w:top w:val="single" w:sz="4" w:space="0" w:color="auto"/>
              <w:left w:val="single" w:sz="4" w:space="0" w:color="auto"/>
              <w:bottom w:val="single" w:sz="4" w:space="0" w:color="auto"/>
              <w:right w:val="single" w:sz="4" w:space="0" w:color="auto"/>
            </w:tcBorders>
            <w:hideMark/>
          </w:tcPr>
          <w:p w14:paraId="5A46C7A8" w14:textId="1A4EB493" w:rsidR="00571D38" w:rsidRDefault="00571D38">
            <w:r>
              <w:t xml:space="preserve">Chỉ số định lượng </w:t>
            </w:r>
            <w:r>
              <w:rPr>
                <w:lang w:val="en-US"/>
              </w:rPr>
              <w:t xml:space="preserve">: </w:t>
            </w:r>
            <w:r>
              <w:t>con số</w:t>
            </w:r>
            <w:r>
              <w:rPr>
                <w:lang w:val="en-US"/>
              </w:rPr>
              <w:t>,</w:t>
            </w:r>
            <w:r>
              <w:t xml:space="preserve"> tỷ lệ phần trăm.</w:t>
            </w:r>
          </w:p>
          <w:p w14:paraId="68665A7C" w14:textId="1BF78464" w:rsidR="00571D38" w:rsidRDefault="00571D38" w:rsidP="00571D38">
            <w:pPr>
              <w:rPr>
                <w:sz w:val="28"/>
              </w:rPr>
            </w:pPr>
            <w:r>
              <w:t xml:space="preserve">Chỉ số định tính </w:t>
            </w:r>
            <w:r>
              <w:rPr>
                <w:lang w:val="en-US"/>
              </w:rPr>
              <w:t>:</w:t>
            </w:r>
            <w:r>
              <w:t xml:space="preserve"> sử dụng</w:t>
            </w:r>
            <w:r>
              <w:rPr>
                <w:lang w:val="en-US"/>
              </w:rPr>
              <w:t xml:space="preserve"> mô tả</w:t>
            </w:r>
            <w:r>
              <w:t xml:space="preserve"> để bổ sung</w:t>
            </w:r>
            <w:r>
              <w:rPr>
                <w:lang w:val="en-US"/>
              </w:rPr>
              <w:t xml:space="preserve"> </w:t>
            </w:r>
            <w:r>
              <w:t>cho số lượng và tỷ lệ phần trăm rút ra từ chỉ số định lượng.</w:t>
            </w:r>
          </w:p>
        </w:tc>
      </w:tr>
      <w:tr w:rsidR="00571D38" w14:paraId="47D08D11" w14:textId="77777777" w:rsidTr="00571D38">
        <w:trPr>
          <w:trHeight w:val="330"/>
        </w:trPr>
        <w:tc>
          <w:tcPr>
            <w:tcW w:w="2263" w:type="dxa"/>
            <w:tcBorders>
              <w:top w:val="single" w:sz="4" w:space="0" w:color="auto"/>
              <w:left w:val="single" w:sz="4" w:space="0" w:color="auto"/>
              <w:bottom w:val="single" w:sz="4" w:space="0" w:color="auto"/>
              <w:right w:val="single" w:sz="4" w:space="0" w:color="auto"/>
            </w:tcBorders>
            <w:hideMark/>
          </w:tcPr>
          <w:p w14:paraId="529F0964" w14:textId="77777777" w:rsidR="00571D38" w:rsidRDefault="00571D38">
            <w:pPr>
              <w:rPr>
                <w:sz w:val="28"/>
              </w:rPr>
            </w:pPr>
            <w:r>
              <w:t>Phương pháp giám sát, đánh giá</w:t>
            </w:r>
          </w:p>
        </w:tc>
        <w:tc>
          <w:tcPr>
            <w:tcW w:w="7729" w:type="dxa"/>
            <w:tcBorders>
              <w:top w:val="single" w:sz="4" w:space="0" w:color="auto"/>
              <w:left w:val="single" w:sz="4" w:space="0" w:color="auto"/>
              <w:bottom w:val="single" w:sz="4" w:space="0" w:color="auto"/>
              <w:right w:val="single" w:sz="4" w:space="0" w:color="auto"/>
            </w:tcBorders>
            <w:hideMark/>
          </w:tcPr>
          <w:p w14:paraId="3A381446" w14:textId="77777777" w:rsidR="00571D38" w:rsidRDefault="00571D38">
            <w:r>
              <w:t>Khảo sát, điều tra.</w:t>
            </w:r>
          </w:p>
          <w:p w14:paraId="146E9E32" w14:textId="77777777" w:rsidR="00571D38" w:rsidRDefault="00571D38">
            <w:r>
              <w:t>Quan sát</w:t>
            </w:r>
          </w:p>
          <w:p w14:paraId="72B792B1" w14:textId="77777777" w:rsidR="00571D38" w:rsidRDefault="00571D38">
            <w:r>
              <w:t>Phỏng vấn</w:t>
            </w:r>
          </w:p>
          <w:p w14:paraId="078388CA" w14:textId="77777777" w:rsidR="00571D38" w:rsidRDefault="00571D38">
            <w:r>
              <w:t>Xem xét các hoạt động</w:t>
            </w:r>
          </w:p>
          <w:p w14:paraId="5C2363DB" w14:textId="77777777" w:rsidR="00571D38" w:rsidRDefault="00571D38">
            <w:r>
              <w:t>Xem xét các báo cáo hàng tháng</w:t>
            </w:r>
          </w:p>
          <w:p w14:paraId="54BAA46B" w14:textId="77777777" w:rsidR="00571D38" w:rsidRDefault="00571D38">
            <w:r>
              <w:t>Xem xét của báo cáo tiến độ theo định kỳ và các báo cáo đánh giá giữa kỳ.</w:t>
            </w:r>
          </w:p>
          <w:p w14:paraId="1742913D" w14:textId="77777777" w:rsidR="00571D38" w:rsidRDefault="00571D38">
            <w:r>
              <w:t>Thảo luận nhóm tập trung.</w:t>
            </w:r>
          </w:p>
          <w:p w14:paraId="6FCA8801" w14:textId="77777777" w:rsidR="00571D38" w:rsidRDefault="00571D38">
            <w:pPr>
              <w:rPr>
                <w:sz w:val="28"/>
              </w:rPr>
            </w:pPr>
            <w:r>
              <w:t>Các cuộc họp.</w:t>
            </w:r>
          </w:p>
        </w:tc>
      </w:tr>
      <w:tr w:rsidR="00571D38" w14:paraId="26747245" w14:textId="77777777" w:rsidTr="00571D38">
        <w:trPr>
          <w:trHeight w:val="300"/>
        </w:trPr>
        <w:tc>
          <w:tcPr>
            <w:tcW w:w="2263" w:type="dxa"/>
            <w:tcBorders>
              <w:top w:val="single" w:sz="4" w:space="0" w:color="auto"/>
              <w:left w:val="single" w:sz="4" w:space="0" w:color="auto"/>
              <w:bottom w:val="single" w:sz="4" w:space="0" w:color="auto"/>
              <w:right w:val="single" w:sz="4" w:space="0" w:color="auto"/>
            </w:tcBorders>
            <w:hideMark/>
          </w:tcPr>
          <w:p w14:paraId="26C0A503" w14:textId="18540A7C" w:rsidR="00571D38" w:rsidRPr="00571D38" w:rsidRDefault="00571D38">
            <w:pPr>
              <w:rPr>
                <w:sz w:val="28"/>
                <w:lang w:val="en-US"/>
              </w:rPr>
            </w:pPr>
            <w:r>
              <w:rPr>
                <w:lang w:val="en-US"/>
              </w:rPr>
              <w:t>Định hướng sử dụng kết quả</w:t>
            </w:r>
          </w:p>
        </w:tc>
        <w:tc>
          <w:tcPr>
            <w:tcW w:w="7729" w:type="dxa"/>
            <w:tcBorders>
              <w:top w:val="single" w:sz="4" w:space="0" w:color="auto"/>
              <w:left w:val="single" w:sz="4" w:space="0" w:color="auto"/>
              <w:bottom w:val="single" w:sz="4" w:space="0" w:color="auto"/>
              <w:right w:val="single" w:sz="4" w:space="0" w:color="auto"/>
            </w:tcBorders>
            <w:hideMark/>
          </w:tcPr>
          <w:p w14:paraId="478723C7" w14:textId="17B8A98E" w:rsidR="00571D38" w:rsidRPr="00571D38" w:rsidRDefault="00571D38">
            <w:pPr>
              <w:rPr>
                <w:sz w:val="28"/>
                <w:lang w:val="en-US"/>
              </w:rPr>
            </w:pPr>
            <w:r>
              <w:rPr>
                <w:lang w:val="en-US"/>
              </w:rPr>
              <w:t>Sử dụng kết quả để điều chỉnh, bổ sung kế hoạch sau khi đánh giá thực hiện kế hoạch</w:t>
            </w:r>
          </w:p>
        </w:tc>
      </w:tr>
    </w:tbl>
    <w:p w14:paraId="5A227678" w14:textId="77777777" w:rsidR="00571D38" w:rsidRDefault="00571D38" w:rsidP="00880F9F">
      <w:pPr>
        <w:widowControl w:val="0"/>
        <w:spacing w:before="120" w:after="120" w:line="340" w:lineRule="atLeast"/>
        <w:jc w:val="both"/>
        <w:rPr>
          <w:b/>
          <w:sz w:val="28"/>
          <w:szCs w:val="28"/>
        </w:rPr>
      </w:pPr>
      <w:bookmarkStart w:id="5" w:name="_GoBack"/>
      <w:bookmarkEnd w:id="5"/>
    </w:p>
    <w:p w14:paraId="263EA066" w14:textId="77777777" w:rsidR="00E81B2B" w:rsidRPr="001D3D0F" w:rsidRDefault="00E81B2B" w:rsidP="00E81B2B">
      <w:pPr>
        <w:widowControl w:val="0"/>
        <w:spacing w:before="120" w:after="120" w:line="340" w:lineRule="atLeast"/>
        <w:ind w:firstLine="720"/>
        <w:jc w:val="both"/>
        <w:rPr>
          <w:b/>
          <w:sz w:val="28"/>
          <w:szCs w:val="28"/>
        </w:rPr>
      </w:pPr>
      <w:r w:rsidRPr="00C004B6">
        <w:rPr>
          <w:b/>
          <w:sz w:val="28"/>
          <w:szCs w:val="28"/>
          <w:lang w:val="vi-VN"/>
        </w:rPr>
        <w:t xml:space="preserve">1. Phân công trách nhiệm </w:t>
      </w:r>
      <w:r>
        <w:rPr>
          <w:b/>
          <w:sz w:val="28"/>
          <w:szCs w:val="28"/>
        </w:rPr>
        <w:t>thực hiện giám sát, đánh giá</w:t>
      </w:r>
    </w:p>
    <w:p w14:paraId="4B9C3D6C" w14:textId="77777777" w:rsidR="00E81B2B" w:rsidRPr="00E34626" w:rsidRDefault="00E81B2B" w:rsidP="00E81B2B">
      <w:pPr>
        <w:widowControl w:val="0"/>
        <w:spacing w:before="120" w:after="120" w:line="340" w:lineRule="atLeast"/>
        <w:ind w:firstLine="720"/>
        <w:jc w:val="both"/>
        <w:rPr>
          <w:b/>
          <w:sz w:val="28"/>
          <w:szCs w:val="28"/>
          <w:lang w:val="vi-VN"/>
        </w:rPr>
      </w:pPr>
      <w:r w:rsidRPr="00E34626">
        <w:rPr>
          <w:b/>
          <w:sz w:val="28"/>
          <w:szCs w:val="28"/>
          <w:lang w:val="vi-VN"/>
        </w:rPr>
        <w:t>1.1.  Hiệu trưởng</w:t>
      </w:r>
    </w:p>
    <w:p w14:paraId="43ED464E" w14:textId="77777777" w:rsidR="00E81B2B" w:rsidRPr="00C004B6" w:rsidRDefault="00E81B2B" w:rsidP="00E81B2B">
      <w:pPr>
        <w:shd w:val="clear" w:color="auto" w:fill="FFFFFF"/>
        <w:spacing w:before="120" w:after="120" w:line="340" w:lineRule="atLeast"/>
        <w:ind w:firstLine="720"/>
        <w:jc w:val="both"/>
        <w:textAlignment w:val="baseline"/>
        <w:rPr>
          <w:color w:val="000000"/>
          <w:sz w:val="28"/>
          <w:szCs w:val="28"/>
          <w:lang w:val="vi-VN"/>
        </w:rPr>
      </w:pPr>
      <w:r w:rsidRPr="00C004B6">
        <w:rPr>
          <w:color w:val="000000"/>
          <w:sz w:val="28"/>
          <w:szCs w:val="28"/>
          <w:lang w:val="vi-VN"/>
        </w:rPr>
        <w:t>- Chỉ đạo xây dựng và phê duyệt lộ trình cụ thể thực hiện kế hoạch phát triển đội ngũ của toàn trường.</w:t>
      </w:r>
    </w:p>
    <w:p w14:paraId="00AEF1A9" w14:textId="77777777" w:rsidR="00E81B2B" w:rsidRPr="00C004B6" w:rsidRDefault="00E81B2B" w:rsidP="00E81B2B">
      <w:pPr>
        <w:shd w:val="clear" w:color="auto" w:fill="FFFFFF"/>
        <w:spacing w:before="120" w:after="120" w:line="340" w:lineRule="atLeast"/>
        <w:ind w:firstLine="720"/>
        <w:jc w:val="both"/>
        <w:textAlignment w:val="baseline"/>
        <w:rPr>
          <w:color w:val="000000"/>
          <w:sz w:val="28"/>
          <w:szCs w:val="28"/>
          <w:lang w:val="vi-VN"/>
        </w:rPr>
      </w:pPr>
      <w:r w:rsidRPr="00C004B6">
        <w:rPr>
          <w:color w:val="000000"/>
          <w:sz w:val="28"/>
          <w:szCs w:val="28"/>
          <w:lang w:val="vi-VN"/>
        </w:rPr>
        <w:t>- Chủ trì xây dựng và tổ chức thực hiện các đề án, dự án có liên quan đến đơn vị.</w:t>
      </w:r>
    </w:p>
    <w:p w14:paraId="52799345" w14:textId="77777777" w:rsidR="00E81B2B" w:rsidRPr="00C004B6" w:rsidRDefault="00E81B2B" w:rsidP="00E81B2B">
      <w:pPr>
        <w:shd w:val="clear" w:color="auto" w:fill="FFFFFF"/>
        <w:spacing w:before="120" w:after="120" w:line="340" w:lineRule="atLeast"/>
        <w:ind w:firstLine="720"/>
        <w:jc w:val="both"/>
        <w:textAlignment w:val="baseline"/>
        <w:rPr>
          <w:color w:val="000000"/>
          <w:sz w:val="28"/>
          <w:szCs w:val="28"/>
          <w:lang w:val="vi-VN"/>
        </w:rPr>
      </w:pPr>
      <w:r w:rsidRPr="00C004B6">
        <w:rPr>
          <w:color w:val="000000"/>
          <w:sz w:val="28"/>
          <w:szCs w:val="28"/>
          <w:lang w:val="vi-VN"/>
        </w:rPr>
        <w:t>- Tổ chức đánh giá việc thực hiện kế hoạch hành động hàng năm và thực hiện kế hoạch chiến lược theo từng giai đoạn phát triển của đơn vị.</w:t>
      </w:r>
    </w:p>
    <w:p w14:paraId="1D13A4B9" w14:textId="77777777" w:rsidR="00E81B2B" w:rsidRPr="00E34626" w:rsidRDefault="00E81B2B" w:rsidP="00E81B2B">
      <w:pPr>
        <w:widowControl w:val="0"/>
        <w:spacing w:before="120" w:after="120" w:line="340" w:lineRule="atLeast"/>
        <w:ind w:firstLine="720"/>
        <w:jc w:val="both"/>
        <w:rPr>
          <w:b/>
          <w:sz w:val="28"/>
          <w:szCs w:val="28"/>
          <w:lang w:val="vi-VN"/>
        </w:rPr>
      </w:pPr>
      <w:r w:rsidRPr="00E34626">
        <w:rPr>
          <w:b/>
          <w:sz w:val="28"/>
          <w:szCs w:val="28"/>
          <w:lang w:val="vi-VN"/>
        </w:rPr>
        <w:t>1.2.  Phó hiệu trưởng</w:t>
      </w:r>
    </w:p>
    <w:p w14:paraId="15A3064E" w14:textId="77777777" w:rsidR="00E81B2B" w:rsidRPr="00A30FF7" w:rsidRDefault="00E81B2B" w:rsidP="00E81B2B">
      <w:pPr>
        <w:spacing w:before="120" w:after="120" w:line="340" w:lineRule="atLeast"/>
        <w:ind w:firstLine="720"/>
        <w:jc w:val="both"/>
        <w:rPr>
          <w:sz w:val="28"/>
          <w:szCs w:val="28"/>
          <w:lang w:val="nl-NL"/>
        </w:rPr>
      </w:pPr>
      <w:r w:rsidRPr="00A30FF7">
        <w:rPr>
          <w:sz w:val="28"/>
          <w:szCs w:val="28"/>
          <w:lang w:val="nl-NL"/>
        </w:rPr>
        <w:t xml:space="preserve">- Phó Hiệu trưởng là người giúp việc cho Hiệu trưởng, căn cứ vào kế hoạch năm của nhà trường xây dựng kế hoạch chuyên môn phù hợp trong từng thời gian của đơn vị. </w:t>
      </w:r>
    </w:p>
    <w:p w14:paraId="2A35A18C" w14:textId="77777777" w:rsidR="00E81B2B" w:rsidRPr="00A30FF7" w:rsidRDefault="00E81B2B" w:rsidP="00E81B2B">
      <w:pPr>
        <w:spacing w:before="120" w:after="120" w:line="340" w:lineRule="atLeast"/>
        <w:ind w:firstLine="720"/>
        <w:jc w:val="both"/>
        <w:rPr>
          <w:sz w:val="28"/>
          <w:szCs w:val="28"/>
          <w:lang w:val="nl-NL"/>
        </w:rPr>
      </w:pPr>
      <w:r w:rsidRPr="00A30FF7">
        <w:rPr>
          <w:sz w:val="28"/>
          <w:szCs w:val="28"/>
          <w:lang w:val="nl-NL"/>
        </w:rPr>
        <w:lastRenderedPageBreak/>
        <w:t>- Đồng thời tổ chức triển khai đánh giá kết quả các nhiệm vụ thực hiện, đề xuất, kiến nghị những biện pháp cụ thể để thực hiện.</w:t>
      </w:r>
    </w:p>
    <w:p w14:paraId="66834F13" w14:textId="77777777" w:rsidR="00E81B2B" w:rsidRPr="00E34626" w:rsidRDefault="00E81B2B" w:rsidP="00E81B2B">
      <w:pPr>
        <w:widowControl w:val="0"/>
        <w:spacing w:before="120" w:after="120" w:line="340" w:lineRule="atLeast"/>
        <w:ind w:firstLine="720"/>
        <w:jc w:val="both"/>
        <w:rPr>
          <w:b/>
          <w:sz w:val="28"/>
          <w:szCs w:val="28"/>
          <w:lang w:val="vi-VN"/>
        </w:rPr>
      </w:pPr>
      <w:r w:rsidRPr="00E34626">
        <w:rPr>
          <w:b/>
          <w:sz w:val="28"/>
          <w:szCs w:val="28"/>
          <w:lang w:val="nl-NL"/>
        </w:rPr>
        <w:t>1.3.</w:t>
      </w:r>
      <w:r w:rsidRPr="00E34626">
        <w:rPr>
          <w:b/>
          <w:sz w:val="28"/>
          <w:szCs w:val="28"/>
          <w:lang w:val="vi-VN"/>
        </w:rPr>
        <w:t xml:space="preserve"> Tổ trưởng chuyên môn</w:t>
      </w:r>
    </w:p>
    <w:p w14:paraId="567D7639" w14:textId="77777777" w:rsidR="00E81B2B" w:rsidRPr="00A30FF7" w:rsidRDefault="00E81B2B" w:rsidP="00E81B2B">
      <w:pPr>
        <w:spacing w:before="120" w:after="120" w:line="340" w:lineRule="atLeast"/>
        <w:ind w:firstLine="720"/>
        <w:jc w:val="both"/>
        <w:rPr>
          <w:sz w:val="28"/>
          <w:szCs w:val="28"/>
          <w:lang w:val="nl-NL"/>
        </w:rPr>
      </w:pPr>
      <w:r w:rsidRPr="00A30FF7">
        <w:rPr>
          <w:sz w:val="28"/>
          <w:szCs w:val="28"/>
          <w:lang w:val="nl-NL"/>
        </w:rPr>
        <w:t>- Các tổ chuyên môn căn cứ kế hoạch năm học của nhà trường để xây dựng kế hoạch công tác của tổ. Hướng dẫn xây dựng và quản lý kế hoạch cá nhân của các tổ viên theo quy định chung.</w:t>
      </w:r>
    </w:p>
    <w:p w14:paraId="262D5F3F" w14:textId="77777777" w:rsidR="00E81B2B" w:rsidRPr="00A30FF7" w:rsidRDefault="00E81B2B" w:rsidP="00E81B2B">
      <w:pPr>
        <w:spacing w:before="120" w:after="120" w:line="340" w:lineRule="atLeast"/>
        <w:ind w:firstLine="720"/>
        <w:jc w:val="both"/>
        <w:rPr>
          <w:sz w:val="28"/>
          <w:szCs w:val="28"/>
          <w:lang w:val="nl-NL"/>
        </w:rPr>
      </w:pPr>
      <w:r w:rsidRPr="00A30FF7">
        <w:rPr>
          <w:sz w:val="28"/>
          <w:szCs w:val="28"/>
          <w:lang w:val="nl-NL"/>
        </w:rPr>
        <w:t xml:space="preserve">- Báo cáo kết quả thực hiện kế hoạch theo từng tháng, quý, học kỳ. </w:t>
      </w:r>
    </w:p>
    <w:p w14:paraId="35ABB500" w14:textId="77777777" w:rsidR="00E81B2B" w:rsidRPr="00A30FF7" w:rsidRDefault="00E81B2B" w:rsidP="00E81B2B">
      <w:pPr>
        <w:spacing w:before="120" w:after="120" w:line="340" w:lineRule="atLeast"/>
        <w:ind w:firstLine="720"/>
        <w:jc w:val="both"/>
        <w:rPr>
          <w:sz w:val="28"/>
          <w:szCs w:val="28"/>
          <w:lang w:val="nl-NL"/>
        </w:rPr>
      </w:pPr>
      <w:r w:rsidRPr="00A30FF7">
        <w:rPr>
          <w:sz w:val="28"/>
          <w:szCs w:val="28"/>
          <w:lang w:val="nl-NL"/>
        </w:rPr>
        <w:t>- Chỉ đạo, đánh giá, đề xuất các biện pháp để thực hiện kế hoạch của tổ, thành viên.</w:t>
      </w:r>
    </w:p>
    <w:p w14:paraId="174B94EC" w14:textId="77777777" w:rsidR="00E81B2B" w:rsidRPr="00E34626" w:rsidRDefault="00E81B2B" w:rsidP="00E81B2B">
      <w:pPr>
        <w:widowControl w:val="0"/>
        <w:spacing w:before="120" w:after="120" w:line="340" w:lineRule="atLeast"/>
        <w:ind w:firstLine="720"/>
        <w:jc w:val="both"/>
        <w:rPr>
          <w:b/>
          <w:sz w:val="28"/>
          <w:szCs w:val="28"/>
          <w:lang w:val="vi-VN"/>
        </w:rPr>
      </w:pPr>
      <w:r w:rsidRPr="00E34626">
        <w:rPr>
          <w:b/>
          <w:sz w:val="28"/>
          <w:szCs w:val="28"/>
          <w:lang w:val="nl-NL"/>
        </w:rPr>
        <w:t>1.4.</w:t>
      </w:r>
      <w:r w:rsidRPr="00E34626">
        <w:rPr>
          <w:b/>
          <w:sz w:val="28"/>
          <w:szCs w:val="28"/>
          <w:lang w:val="vi-VN"/>
        </w:rPr>
        <w:t xml:space="preserve"> Các lực lượng tham gia</w:t>
      </w:r>
    </w:p>
    <w:p w14:paraId="499CE5FE" w14:textId="77777777" w:rsidR="00E81B2B" w:rsidRPr="00E34626" w:rsidRDefault="00E81B2B" w:rsidP="00E81B2B">
      <w:pPr>
        <w:spacing w:before="120" w:after="120" w:line="340" w:lineRule="atLeast"/>
        <w:ind w:firstLine="720"/>
        <w:jc w:val="both"/>
        <w:rPr>
          <w:b/>
          <w:sz w:val="28"/>
          <w:szCs w:val="28"/>
          <w:lang w:val="nl-NL"/>
        </w:rPr>
      </w:pPr>
      <w:r w:rsidRPr="00E34626">
        <w:rPr>
          <w:b/>
          <w:sz w:val="28"/>
          <w:szCs w:val="28"/>
          <w:lang w:val="nl-NL"/>
        </w:rPr>
        <w:t>1.4.1. Nhiệm vụ của Công đoàn:</w:t>
      </w:r>
    </w:p>
    <w:p w14:paraId="23302D52" w14:textId="1877039C" w:rsidR="00E81B2B" w:rsidRPr="00A30FF7" w:rsidRDefault="00E81B2B" w:rsidP="00E81B2B">
      <w:pPr>
        <w:spacing w:before="120" w:after="120" w:line="340" w:lineRule="atLeast"/>
        <w:ind w:firstLine="720"/>
        <w:jc w:val="both"/>
        <w:rPr>
          <w:sz w:val="28"/>
          <w:szCs w:val="28"/>
          <w:lang w:val="nl-NL"/>
        </w:rPr>
      </w:pPr>
      <w:r w:rsidRPr="00A30FF7">
        <w:rPr>
          <w:sz w:val="28"/>
          <w:szCs w:val="28"/>
          <w:lang w:val="nl-NL"/>
        </w:rPr>
        <w:t xml:space="preserve">- </w:t>
      </w:r>
      <w:r w:rsidR="00645893">
        <w:rPr>
          <w:sz w:val="28"/>
          <w:szCs w:val="28"/>
          <w:lang w:val="nl-NL"/>
        </w:rPr>
        <w:t>Phối hợp với nhà trường đ</w:t>
      </w:r>
      <w:r w:rsidRPr="00A30FF7">
        <w:rPr>
          <w:sz w:val="28"/>
          <w:szCs w:val="28"/>
          <w:lang w:val="nl-NL"/>
        </w:rPr>
        <w:t>ẩy mạnh công tác tuyên truyền giáo dục, nâng cao phẩm chất, năng lực đội ngũ giáo viên và người lao động trong nhà trường; phối hợp chặt chẽ với Ban giám hiệu và các đoàn thể để làm tốt công tác kiểm tra, giám sát;</w:t>
      </w:r>
    </w:p>
    <w:p w14:paraId="0A4779C9" w14:textId="77777777" w:rsidR="00E81B2B" w:rsidRPr="00A30FF7" w:rsidRDefault="00E81B2B" w:rsidP="00E81B2B">
      <w:pPr>
        <w:spacing w:before="120" w:after="120" w:line="340" w:lineRule="atLeast"/>
        <w:ind w:firstLine="720"/>
        <w:jc w:val="both"/>
        <w:rPr>
          <w:sz w:val="28"/>
          <w:szCs w:val="28"/>
          <w:lang w:val="nl-NL"/>
        </w:rPr>
      </w:pPr>
      <w:r w:rsidRPr="00A30FF7">
        <w:rPr>
          <w:sz w:val="28"/>
          <w:szCs w:val="28"/>
          <w:lang w:val="nl-NL"/>
        </w:rPr>
        <w:t>- Tăng cường công tác chăm lo đời sống, bảo vệ lợi ích hợp pháp chính đáng cho đoàn viên;</w:t>
      </w:r>
    </w:p>
    <w:p w14:paraId="7317C312" w14:textId="778504F0" w:rsidR="00E81B2B" w:rsidRPr="00A30FF7" w:rsidRDefault="00E81B2B" w:rsidP="00E81B2B">
      <w:pPr>
        <w:spacing w:before="120" w:after="120" w:line="340" w:lineRule="atLeast"/>
        <w:ind w:firstLine="720"/>
        <w:jc w:val="both"/>
        <w:rPr>
          <w:sz w:val="28"/>
          <w:szCs w:val="28"/>
          <w:lang w:val="nl-NL"/>
        </w:rPr>
      </w:pPr>
      <w:r w:rsidRPr="00A30FF7">
        <w:rPr>
          <w:sz w:val="28"/>
          <w:szCs w:val="28"/>
          <w:lang w:val="nl-NL"/>
        </w:rPr>
        <w:t xml:space="preserve">- </w:t>
      </w:r>
      <w:r w:rsidR="00645893">
        <w:rPr>
          <w:sz w:val="28"/>
          <w:szCs w:val="28"/>
          <w:lang w:val="nl-NL"/>
        </w:rPr>
        <w:t>Cùng với nhà trường t</w:t>
      </w:r>
      <w:r w:rsidRPr="00A30FF7">
        <w:rPr>
          <w:sz w:val="28"/>
          <w:szCs w:val="28"/>
          <w:lang w:val="nl-NL"/>
        </w:rPr>
        <w:t>hực hiện tốt các phong trào thi đua và các cuộc vận động do công đoàn ngành và các cấp phát động;</w:t>
      </w:r>
    </w:p>
    <w:p w14:paraId="71A38C70" w14:textId="77777777" w:rsidR="00E81B2B" w:rsidRPr="00A30FF7" w:rsidRDefault="00E81B2B" w:rsidP="00E81B2B">
      <w:pPr>
        <w:spacing w:before="120" w:after="120" w:line="340" w:lineRule="atLeast"/>
        <w:ind w:firstLine="720"/>
        <w:jc w:val="both"/>
        <w:rPr>
          <w:sz w:val="28"/>
          <w:szCs w:val="28"/>
          <w:lang w:val="nl-NL"/>
        </w:rPr>
      </w:pPr>
      <w:r w:rsidRPr="00A30FF7">
        <w:rPr>
          <w:sz w:val="28"/>
          <w:szCs w:val="28"/>
          <w:lang w:val="nl-NL"/>
        </w:rPr>
        <w:t>- Đổi mới nội dung và phương thức hoạt động nhằm nâng cao chất lượng các hoạt động công đoàn.</w:t>
      </w:r>
    </w:p>
    <w:p w14:paraId="2A4F8B1E" w14:textId="77777777" w:rsidR="00E81B2B" w:rsidRPr="00E34626" w:rsidRDefault="00E81B2B" w:rsidP="00E81B2B">
      <w:pPr>
        <w:spacing w:before="120" w:after="120" w:line="340" w:lineRule="atLeast"/>
        <w:ind w:firstLine="720"/>
        <w:jc w:val="both"/>
        <w:rPr>
          <w:b/>
          <w:sz w:val="28"/>
          <w:szCs w:val="28"/>
          <w:lang w:val="nl-NL"/>
        </w:rPr>
      </w:pPr>
      <w:r w:rsidRPr="00E34626">
        <w:rPr>
          <w:b/>
          <w:sz w:val="28"/>
          <w:szCs w:val="28"/>
          <w:lang w:val="nl-NL"/>
        </w:rPr>
        <w:t>1.4.2. Chi đoàn TNCS Hồ Chí Minh:</w:t>
      </w:r>
    </w:p>
    <w:p w14:paraId="4898BD10" w14:textId="451B63D2" w:rsidR="00E81B2B" w:rsidRPr="00A30FF7" w:rsidRDefault="00E81B2B" w:rsidP="00E81B2B">
      <w:pPr>
        <w:spacing w:before="120" w:after="120" w:line="340" w:lineRule="atLeast"/>
        <w:ind w:firstLine="720"/>
        <w:jc w:val="both"/>
        <w:rPr>
          <w:color w:val="041742"/>
          <w:sz w:val="28"/>
          <w:szCs w:val="28"/>
          <w:lang w:val="nl-NL"/>
        </w:rPr>
      </w:pPr>
      <w:r w:rsidRPr="00A30FF7">
        <w:rPr>
          <w:sz w:val="28"/>
          <w:szCs w:val="28"/>
          <w:lang w:val="nl-NL"/>
        </w:rPr>
        <w:t xml:space="preserve">Chi đoàn trường làm tốt việc phát triển đoàn viên, thúc đẩy phong trào dạy và học trong trường. Tổ chức cho đoàn viên học tập chủ trương, chính sách của Đảng và Nhà nước, là lực lượng trẻ tham gia tốt các phong trào văn hóa, văn nghệ, thể dục thể thao. </w:t>
      </w:r>
      <w:r w:rsidR="00645893">
        <w:rPr>
          <w:sz w:val="28"/>
          <w:szCs w:val="28"/>
          <w:lang w:val="nl-NL"/>
        </w:rPr>
        <w:t>Hiến máu nhân đạo</w:t>
      </w:r>
    </w:p>
    <w:p w14:paraId="2699ED60" w14:textId="77777777" w:rsidR="00E81B2B" w:rsidRPr="00E34626" w:rsidRDefault="00E81B2B" w:rsidP="00E81B2B">
      <w:pPr>
        <w:spacing w:before="120" w:after="120" w:line="340" w:lineRule="atLeast"/>
        <w:ind w:firstLine="720"/>
        <w:jc w:val="both"/>
        <w:rPr>
          <w:b/>
          <w:sz w:val="28"/>
          <w:szCs w:val="28"/>
          <w:lang w:val="nl-NL"/>
        </w:rPr>
      </w:pPr>
      <w:r w:rsidRPr="00E34626">
        <w:rPr>
          <w:b/>
          <w:sz w:val="28"/>
          <w:szCs w:val="28"/>
          <w:lang w:val="nl-NL"/>
        </w:rPr>
        <w:t>1.4.3. Đội TNTP Hồ Chí Minh:</w:t>
      </w:r>
    </w:p>
    <w:p w14:paraId="7A343830" w14:textId="77777777" w:rsidR="00E81B2B" w:rsidRPr="00A30FF7" w:rsidRDefault="00E81B2B" w:rsidP="00E81B2B">
      <w:pPr>
        <w:spacing w:before="120" w:after="120" w:line="340" w:lineRule="atLeast"/>
        <w:ind w:firstLine="720"/>
        <w:jc w:val="both"/>
        <w:rPr>
          <w:sz w:val="28"/>
          <w:szCs w:val="28"/>
          <w:lang w:val="nl-NL"/>
        </w:rPr>
      </w:pPr>
      <w:r w:rsidRPr="00A30FF7">
        <w:rPr>
          <w:sz w:val="28"/>
          <w:szCs w:val="28"/>
          <w:lang w:val="nl-NL"/>
        </w:rPr>
        <w:t>Đội thiếu niên tiền phong Hồ Chí Minh là nơi để học sinh rèn luyện, hoạt động, học tập theo 5 điều Bác Hồ dạy. Tổ chức Đội vững mạnh sẽ giúp cho phong trào học tập của học sinh đi vào nề nếp, chất lượng. Mỗi thầy cô giáo chủ nhiệm là một phụ trách đội, chịu trách nhiệm trong việc hướng dẫn tổ chức các hoạt động đội tại chi đội mình. Ban phụ trách của trường cần làm tốt vai trò chỉ đạo, tổ chức thực hiện các hoạt động đội theo chủ đề năm học của Hội đồng đội huyện, của trường.</w:t>
      </w:r>
    </w:p>
    <w:p w14:paraId="405C921B" w14:textId="77777777" w:rsidR="00E81B2B" w:rsidRPr="00A30FF7" w:rsidRDefault="00E81B2B" w:rsidP="00E81B2B">
      <w:pPr>
        <w:spacing w:before="120" w:after="120" w:line="340" w:lineRule="atLeast"/>
        <w:ind w:firstLine="720"/>
        <w:jc w:val="both"/>
        <w:rPr>
          <w:i/>
          <w:sz w:val="28"/>
          <w:szCs w:val="28"/>
          <w:lang w:val="nl-NL"/>
        </w:rPr>
      </w:pPr>
      <w:r w:rsidRPr="00E34626">
        <w:rPr>
          <w:b/>
          <w:sz w:val="28"/>
          <w:szCs w:val="28"/>
          <w:lang w:val="nl-NL"/>
        </w:rPr>
        <w:t>1.4.4. Ban Thanh tra nhân dân</w:t>
      </w:r>
      <w:r w:rsidRPr="00A30FF7">
        <w:rPr>
          <w:i/>
          <w:sz w:val="28"/>
          <w:szCs w:val="28"/>
          <w:lang w:val="nl-NL"/>
        </w:rPr>
        <w:t>:</w:t>
      </w:r>
    </w:p>
    <w:p w14:paraId="3A5DFBA3" w14:textId="77777777" w:rsidR="00E81B2B" w:rsidRPr="00A30FF7" w:rsidRDefault="00E81B2B" w:rsidP="00E81B2B">
      <w:pPr>
        <w:spacing w:before="120" w:after="120" w:line="340" w:lineRule="atLeast"/>
        <w:ind w:firstLine="720"/>
        <w:jc w:val="both"/>
        <w:rPr>
          <w:sz w:val="28"/>
          <w:szCs w:val="28"/>
          <w:lang w:val="nl-NL"/>
        </w:rPr>
      </w:pPr>
      <w:r w:rsidRPr="00A30FF7">
        <w:rPr>
          <w:sz w:val="28"/>
          <w:szCs w:val="28"/>
          <w:lang w:val="nl-NL"/>
        </w:rPr>
        <w:lastRenderedPageBreak/>
        <w:t>Ban thanh tra nhân dân có nhiệm vụ giám sát việc thực hiện chính sách, pháp luật, việc giải quyết khiếu nại, tố cáo, việc thực hiện pháp luật về dân chủ trong nhà trường.</w:t>
      </w:r>
    </w:p>
    <w:p w14:paraId="428B7049" w14:textId="77777777" w:rsidR="00E81B2B" w:rsidRPr="00E34626" w:rsidRDefault="00E81B2B" w:rsidP="00E81B2B">
      <w:pPr>
        <w:spacing w:before="120" w:after="120" w:line="340" w:lineRule="atLeast"/>
        <w:ind w:firstLine="720"/>
        <w:jc w:val="both"/>
        <w:rPr>
          <w:b/>
          <w:sz w:val="28"/>
          <w:szCs w:val="28"/>
          <w:lang w:val="nl-NL"/>
        </w:rPr>
      </w:pPr>
      <w:r w:rsidRPr="00E34626">
        <w:rPr>
          <w:b/>
          <w:sz w:val="28"/>
          <w:szCs w:val="28"/>
          <w:lang w:val="nl-NL"/>
        </w:rPr>
        <w:t>1.4.5. Hội đồng thi đua, tư vấn:</w:t>
      </w:r>
    </w:p>
    <w:p w14:paraId="7A5F72B6" w14:textId="77777777" w:rsidR="00E81B2B" w:rsidRPr="00E34626" w:rsidRDefault="00E81B2B" w:rsidP="00E81B2B">
      <w:pPr>
        <w:spacing w:before="120" w:after="120" w:line="340" w:lineRule="atLeast"/>
        <w:ind w:firstLine="720"/>
        <w:jc w:val="both"/>
        <w:rPr>
          <w:i/>
          <w:sz w:val="28"/>
          <w:szCs w:val="28"/>
          <w:lang w:val="nl-NL"/>
        </w:rPr>
      </w:pPr>
      <w:r w:rsidRPr="00E34626">
        <w:rPr>
          <w:i/>
          <w:sz w:val="28"/>
          <w:szCs w:val="28"/>
          <w:lang w:val="nl-NL"/>
        </w:rPr>
        <w:t>* Hội đồng thi đua:</w:t>
      </w:r>
    </w:p>
    <w:p w14:paraId="3AC0BA49" w14:textId="77777777" w:rsidR="00E81B2B" w:rsidRPr="00A30FF7" w:rsidRDefault="00E81B2B" w:rsidP="00E81B2B">
      <w:pPr>
        <w:spacing w:before="120" w:after="120" w:line="340" w:lineRule="atLeast"/>
        <w:ind w:firstLine="720"/>
        <w:jc w:val="both"/>
        <w:rPr>
          <w:bCs/>
          <w:sz w:val="28"/>
          <w:szCs w:val="28"/>
          <w:lang w:val="nl-NL"/>
        </w:rPr>
      </w:pPr>
      <w:r w:rsidRPr="00A30FF7">
        <w:rPr>
          <w:sz w:val="28"/>
          <w:szCs w:val="28"/>
          <w:lang w:val="nl-NL"/>
        </w:rPr>
        <w:t>Hội đồng thi đua có nhiệm vụ xây dựng kế hoạch, tổ chức triển khai các phong trào thi đua và xét duyệt các danh hiệu thi đua theo các văn bản hướng dẫn hiện hành.</w:t>
      </w:r>
    </w:p>
    <w:p w14:paraId="0EB75A44" w14:textId="77777777" w:rsidR="00E81B2B" w:rsidRPr="00C004B6" w:rsidRDefault="00E81B2B" w:rsidP="00E81B2B">
      <w:pPr>
        <w:spacing w:before="120" w:after="120" w:line="340" w:lineRule="atLeast"/>
        <w:ind w:firstLine="720"/>
        <w:jc w:val="both"/>
        <w:rPr>
          <w:i/>
          <w:sz w:val="28"/>
          <w:szCs w:val="28"/>
          <w:lang w:val="nl-NL"/>
        </w:rPr>
      </w:pPr>
      <w:r w:rsidRPr="00C004B6">
        <w:rPr>
          <w:i/>
          <w:sz w:val="28"/>
          <w:szCs w:val="28"/>
          <w:lang w:val="nl-NL"/>
        </w:rPr>
        <w:t>* Hội đồng tư vấn:</w:t>
      </w:r>
    </w:p>
    <w:p w14:paraId="2B0E8AB7" w14:textId="77777777" w:rsidR="00E81B2B" w:rsidRPr="00C004B6" w:rsidRDefault="00E81B2B" w:rsidP="00E81B2B">
      <w:pPr>
        <w:spacing w:before="120" w:after="120" w:line="340" w:lineRule="atLeast"/>
        <w:ind w:firstLine="720"/>
        <w:jc w:val="both"/>
        <w:rPr>
          <w:sz w:val="28"/>
          <w:szCs w:val="28"/>
          <w:lang w:val="nl-NL"/>
        </w:rPr>
      </w:pPr>
      <w:r w:rsidRPr="00C004B6">
        <w:rPr>
          <w:sz w:val="28"/>
          <w:szCs w:val="28"/>
          <w:lang w:val="nl-NL"/>
        </w:rPr>
        <w:t>Họi đồng tư vấn giáo dục có nhiệm vụ tư vấn kế hoạch nhiệm vụ trường, tham gia đánh giá giáo viên, cán bộ công chức, xét thi đua, kiểm kê tài sản, hoạt động Ngoài giờ lên lớp, kiểm tra nội bộ trường học, xem xét giải quyết các công việc thuộc lĩnh vực giáo dục trong nhà trường.</w:t>
      </w:r>
    </w:p>
    <w:p w14:paraId="67EC682B" w14:textId="77777777" w:rsidR="00E81B2B" w:rsidRPr="00E34626" w:rsidRDefault="00E81B2B" w:rsidP="00E81B2B">
      <w:pPr>
        <w:spacing w:before="120" w:after="120" w:line="340" w:lineRule="atLeast"/>
        <w:ind w:firstLine="720"/>
        <w:jc w:val="both"/>
        <w:rPr>
          <w:b/>
          <w:sz w:val="28"/>
          <w:szCs w:val="28"/>
          <w:lang w:val="nl-NL"/>
        </w:rPr>
      </w:pPr>
      <w:r w:rsidRPr="00E34626">
        <w:rPr>
          <w:b/>
          <w:sz w:val="28"/>
          <w:szCs w:val="28"/>
          <w:lang w:val="nl-NL"/>
        </w:rPr>
        <w:t>1.4.6 Ban đại diện cha mẹ học sinh:</w:t>
      </w:r>
    </w:p>
    <w:p w14:paraId="736523B7" w14:textId="77777777" w:rsidR="00E81B2B" w:rsidRPr="00A30FF7" w:rsidRDefault="00E81B2B" w:rsidP="00E81B2B">
      <w:pPr>
        <w:spacing w:before="120" w:after="120" w:line="340" w:lineRule="atLeast"/>
        <w:ind w:firstLine="720"/>
        <w:jc w:val="both"/>
        <w:rPr>
          <w:color w:val="000000"/>
          <w:sz w:val="28"/>
          <w:szCs w:val="28"/>
          <w:lang w:val="nl-NL"/>
        </w:rPr>
      </w:pPr>
      <w:r w:rsidRPr="00A30FF7">
        <w:rPr>
          <w:color w:val="000000"/>
          <w:sz w:val="28"/>
          <w:szCs w:val="28"/>
          <w:lang w:val="nl-NL"/>
        </w:rPr>
        <w:t>- Phối hợp với Hiệu trưởng nhà trường tổ chức thực hiện Nghị quyết cuộc họp CMHS đầu năm, tổ chức các hoạt động giáo dục HS.</w:t>
      </w:r>
    </w:p>
    <w:p w14:paraId="0A182B7B" w14:textId="77777777" w:rsidR="00E81B2B" w:rsidRPr="00A30FF7" w:rsidRDefault="00E81B2B" w:rsidP="00E81B2B">
      <w:pPr>
        <w:spacing w:before="120" w:after="120" w:line="340" w:lineRule="atLeast"/>
        <w:ind w:firstLine="720"/>
        <w:jc w:val="both"/>
        <w:rPr>
          <w:color w:val="000000"/>
          <w:sz w:val="28"/>
          <w:szCs w:val="28"/>
          <w:lang w:val="nl-NL"/>
        </w:rPr>
      </w:pPr>
      <w:r w:rsidRPr="00A30FF7">
        <w:rPr>
          <w:color w:val="000000"/>
          <w:sz w:val="28"/>
          <w:szCs w:val="28"/>
          <w:lang w:val="nl-NL"/>
        </w:rPr>
        <w:t>- Hướng dẫn tuyên truyền, phổ biến pháp luật, chủ trương chính sách về giáo dục đối với CMHS nhằm nâng cao trách nhiệm chăm sóc, bảo vệ, giáo dục học sinh.</w:t>
      </w:r>
    </w:p>
    <w:p w14:paraId="5C48B4DF" w14:textId="77777777" w:rsidR="00E81B2B" w:rsidRPr="00A30FF7" w:rsidRDefault="00E81B2B" w:rsidP="00E81B2B">
      <w:pPr>
        <w:spacing w:before="120" w:after="120" w:line="340" w:lineRule="atLeast"/>
        <w:ind w:firstLine="720"/>
        <w:jc w:val="both"/>
        <w:rPr>
          <w:color w:val="000000"/>
          <w:sz w:val="28"/>
          <w:szCs w:val="28"/>
          <w:lang w:val="nl-NL"/>
        </w:rPr>
      </w:pPr>
      <w:r w:rsidRPr="00A30FF7">
        <w:rPr>
          <w:color w:val="000000"/>
          <w:sz w:val="28"/>
          <w:szCs w:val="28"/>
          <w:lang w:val="nl-NL"/>
        </w:rPr>
        <w:t>- Bồi dưỡng, khuyến khích học sinh giỏi, giúp đỡ học sinh yếu, kém; Giúp đỡ HS nghèo, có hoàn cảnh khó khăn.</w:t>
      </w:r>
    </w:p>
    <w:p w14:paraId="6C4FA8C6" w14:textId="77777777" w:rsidR="00E81B2B" w:rsidRPr="00A30FF7" w:rsidRDefault="00E81B2B" w:rsidP="00E81B2B">
      <w:pPr>
        <w:spacing w:before="120" w:after="120" w:line="340" w:lineRule="atLeast"/>
        <w:ind w:firstLine="720"/>
        <w:jc w:val="both"/>
        <w:rPr>
          <w:color w:val="000000"/>
          <w:sz w:val="28"/>
          <w:szCs w:val="28"/>
          <w:lang w:val="nl-NL"/>
        </w:rPr>
      </w:pPr>
      <w:r w:rsidRPr="00A30FF7">
        <w:rPr>
          <w:color w:val="000000"/>
          <w:sz w:val="28"/>
          <w:szCs w:val="28"/>
          <w:lang w:val="nl-NL"/>
        </w:rPr>
        <w:t>- Động viên giáo viên, cán bộ nhân viên nhà trường tích cực nâng cao chất lượng dạy học và giáo dục toàn diện.</w:t>
      </w:r>
    </w:p>
    <w:p w14:paraId="470AA4FF" w14:textId="3B53F2F1" w:rsidR="00E81B2B" w:rsidRPr="00A30FF7" w:rsidRDefault="00E81B2B" w:rsidP="00E81B2B">
      <w:pPr>
        <w:spacing w:before="120" w:after="120" w:line="340" w:lineRule="atLeast"/>
        <w:ind w:firstLine="720"/>
        <w:jc w:val="both"/>
        <w:rPr>
          <w:color w:val="000000"/>
          <w:sz w:val="28"/>
          <w:szCs w:val="28"/>
          <w:lang w:val="nl-NL"/>
        </w:rPr>
      </w:pPr>
      <w:r w:rsidRPr="00A30FF7">
        <w:rPr>
          <w:color w:val="000000"/>
          <w:sz w:val="28"/>
          <w:szCs w:val="28"/>
          <w:lang w:val="nl-NL"/>
        </w:rPr>
        <w:t>- Hướng dẫn Ban đại diện cha mẹ học sinh</w:t>
      </w:r>
      <w:r w:rsidR="00645893">
        <w:rPr>
          <w:color w:val="000000"/>
          <w:sz w:val="28"/>
          <w:szCs w:val="28"/>
          <w:lang w:val="nl-NL"/>
        </w:rPr>
        <w:t xml:space="preserve"> chi hội </w:t>
      </w:r>
      <w:r w:rsidRPr="00A30FF7">
        <w:rPr>
          <w:color w:val="000000"/>
          <w:sz w:val="28"/>
          <w:szCs w:val="28"/>
          <w:lang w:val="nl-NL"/>
        </w:rPr>
        <w:t xml:space="preserve"> các lớp hoạt độ</w:t>
      </w:r>
      <w:r w:rsidR="00645893">
        <w:rPr>
          <w:color w:val="000000"/>
          <w:sz w:val="28"/>
          <w:szCs w:val="28"/>
          <w:lang w:val="nl-NL"/>
        </w:rPr>
        <w:t>ng theo tinh thần TT55/BGDĐT</w:t>
      </w:r>
    </w:p>
    <w:p w14:paraId="7E68A838" w14:textId="77777777" w:rsidR="00E81B2B" w:rsidRPr="000721C5" w:rsidRDefault="00E81B2B" w:rsidP="00E81B2B">
      <w:pPr>
        <w:jc w:val="both"/>
        <w:rPr>
          <w:rFonts w:eastAsia="Calibri"/>
          <w:b/>
          <w:sz w:val="28"/>
          <w:szCs w:val="28"/>
        </w:rPr>
      </w:pPr>
      <w:r>
        <w:rPr>
          <w:rFonts w:eastAsia="Calibri"/>
          <w:b/>
          <w:sz w:val="28"/>
          <w:szCs w:val="28"/>
        </w:rPr>
        <w:tab/>
        <w:t>2.</w:t>
      </w:r>
      <w:r w:rsidRPr="000721C5">
        <w:rPr>
          <w:rFonts w:eastAsia="Calibri"/>
          <w:b/>
          <w:sz w:val="28"/>
          <w:szCs w:val="28"/>
        </w:rPr>
        <w:t xml:space="preserve"> Thực hiện chế độ báo cáo</w:t>
      </w:r>
    </w:p>
    <w:p w14:paraId="100A6787" w14:textId="77777777" w:rsidR="00E81B2B" w:rsidRPr="000721C5" w:rsidRDefault="00E81B2B" w:rsidP="00E81B2B">
      <w:pPr>
        <w:ind w:firstLine="720"/>
        <w:jc w:val="both"/>
        <w:rPr>
          <w:rFonts w:eastAsia="Calibri"/>
          <w:sz w:val="28"/>
          <w:szCs w:val="28"/>
        </w:rPr>
      </w:pPr>
      <w:r w:rsidRPr="000721C5">
        <w:rPr>
          <w:rFonts w:eastAsia="Calibri"/>
          <w:sz w:val="28"/>
          <w:szCs w:val="28"/>
        </w:rPr>
        <w:t xml:space="preserve">- Tổ trưởng chuyên môn có trách nhiệm tổ chức bồi dưỡng thực hiện sơ kết, tổng kết và gửi báo cáo công tác bồi dưỡng chuyên môn, nghiệp vụ cho Phó Hiệu </w:t>
      </w:r>
      <w:r>
        <w:rPr>
          <w:rFonts w:eastAsia="Calibri"/>
          <w:sz w:val="28"/>
          <w:szCs w:val="28"/>
        </w:rPr>
        <w:t>t</w:t>
      </w:r>
      <w:r w:rsidRPr="000721C5">
        <w:rPr>
          <w:rFonts w:eastAsia="Calibri"/>
          <w:sz w:val="28"/>
          <w:szCs w:val="28"/>
        </w:rPr>
        <w:t xml:space="preserve">rưởng </w:t>
      </w:r>
      <w:proofErr w:type="gramStart"/>
      <w:r w:rsidRPr="000721C5">
        <w:rPr>
          <w:rFonts w:eastAsia="Calibri"/>
          <w:sz w:val="28"/>
          <w:szCs w:val="28"/>
        </w:rPr>
        <w:t>theo</w:t>
      </w:r>
      <w:proofErr w:type="gramEnd"/>
      <w:r w:rsidRPr="000721C5">
        <w:rPr>
          <w:rFonts w:eastAsia="Calibri"/>
          <w:sz w:val="28"/>
          <w:szCs w:val="28"/>
        </w:rPr>
        <w:t xml:space="preserve"> yêu cầu của ngành.</w:t>
      </w:r>
    </w:p>
    <w:p w14:paraId="7A327131" w14:textId="77777777" w:rsidR="00E81B2B" w:rsidRPr="000721C5" w:rsidRDefault="00E81B2B" w:rsidP="00E81B2B">
      <w:pPr>
        <w:ind w:firstLine="720"/>
        <w:jc w:val="both"/>
        <w:rPr>
          <w:rFonts w:eastAsia="Calibri"/>
          <w:sz w:val="28"/>
          <w:szCs w:val="28"/>
        </w:rPr>
      </w:pPr>
      <w:r w:rsidRPr="000721C5">
        <w:rPr>
          <w:rFonts w:eastAsia="Calibri"/>
          <w:sz w:val="28"/>
          <w:szCs w:val="28"/>
        </w:rPr>
        <w:t xml:space="preserve">- Phó hiệu trưởng chịu trách nhiệm tổng hợp các nội dung tổ trưởng chuyên môn báo cáo </w:t>
      </w:r>
      <w:proofErr w:type="gramStart"/>
      <w:r w:rsidRPr="000721C5">
        <w:rPr>
          <w:rFonts w:eastAsia="Calibri"/>
          <w:sz w:val="28"/>
          <w:szCs w:val="28"/>
        </w:rPr>
        <w:t>theo</w:t>
      </w:r>
      <w:proofErr w:type="gramEnd"/>
      <w:r w:rsidRPr="000721C5">
        <w:rPr>
          <w:rFonts w:eastAsia="Calibri"/>
          <w:sz w:val="28"/>
          <w:szCs w:val="28"/>
        </w:rPr>
        <w:t xml:space="preserve"> yêu cầu của trường của ngành và báo cáo kết quả thực hiện cho Hiệu trưởng.</w:t>
      </w:r>
    </w:p>
    <w:p w14:paraId="7C2D6C1E" w14:textId="77777777" w:rsidR="00E81B2B" w:rsidRDefault="00E81B2B" w:rsidP="00E81B2B">
      <w:pPr>
        <w:ind w:firstLine="720"/>
        <w:jc w:val="both"/>
        <w:rPr>
          <w:rFonts w:eastAsia="Calibri"/>
          <w:sz w:val="28"/>
          <w:szCs w:val="28"/>
        </w:rPr>
      </w:pPr>
      <w:r w:rsidRPr="000721C5">
        <w:rPr>
          <w:rFonts w:eastAsia="Calibri"/>
          <w:sz w:val="28"/>
          <w:szCs w:val="28"/>
        </w:rPr>
        <w:t xml:space="preserve">- Nhân viên </w:t>
      </w:r>
      <w:r>
        <w:rPr>
          <w:rFonts w:eastAsia="Calibri"/>
          <w:sz w:val="28"/>
          <w:szCs w:val="28"/>
        </w:rPr>
        <w:t>v</w:t>
      </w:r>
      <w:r w:rsidRPr="000721C5">
        <w:rPr>
          <w:rFonts w:eastAsia="Calibri"/>
          <w:sz w:val="28"/>
          <w:szCs w:val="28"/>
        </w:rPr>
        <w:t xml:space="preserve">ăn </w:t>
      </w:r>
      <w:proofErr w:type="gramStart"/>
      <w:r w:rsidRPr="000721C5">
        <w:rPr>
          <w:rFonts w:eastAsia="Calibri"/>
          <w:sz w:val="28"/>
          <w:szCs w:val="28"/>
        </w:rPr>
        <w:t>thư</w:t>
      </w:r>
      <w:proofErr w:type="gramEnd"/>
      <w:r w:rsidRPr="000721C5">
        <w:rPr>
          <w:rFonts w:eastAsia="Calibri"/>
          <w:sz w:val="28"/>
          <w:szCs w:val="28"/>
        </w:rPr>
        <w:t xml:space="preserve"> chịu trách nhiệm thực hiện các biểu mẫu báo cáo, đảm bảo tính chính xác và đúng tiến độ theo yêu cầu của ngành.</w:t>
      </w:r>
    </w:p>
    <w:p w14:paraId="7599BCBF" w14:textId="17B07186" w:rsidR="00E81B2B" w:rsidRDefault="00E81B2B" w:rsidP="00E81B2B">
      <w:pPr>
        <w:ind w:firstLine="720"/>
        <w:jc w:val="both"/>
        <w:rPr>
          <w:b/>
          <w:bCs/>
          <w:sz w:val="28"/>
          <w:szCs w:val="28"/>
          <w:lang w:val="nb-NO"/>
        </w:rPr>
      </w:pPr>
      <w:r w:rsidRPr="000721C5">
        <w:rPr>
          <w:rFonts w:eastAsia="Calibri"/>
          <w:sz w:val="28"/>
          <w:szCs w:val="28"/>
        </w:rPr>
        <w:lastRenderedPageBreak/>
        <w:t xml:space="preserve">Trên đây là kế hoạch </w:t>
      </w:r>
      <w:r>
        <w:rPr>
          <w:rFonts w:eastAsia="Calibri"/>
          <w:sz w:val="28"/>
          <w:szCs w:val="28"/>
        </w:rPr>
        <w:t>phát triển</w:t>
      </w:r>
      <w:r w:rsidRPr="000721C5">
        <w:rPr>
          <w:rFonts w:eastAsia="Calibri"/>
          <w:sz w:val="28"/>
          <w:szCs w:val="28"/>
        </w:rPr>
        <w:t xml:space="preserve"> đội ngũ GV, NV, CBQL </w:t>
      </w:r>
      <w:r>
        <w:rPr>
          <w:rFonts w:eastAsia="Calibri"/>
          <w:sz w:val="28"/>
          <w:szCs w:val="28"/>
        </w:rPr>
        <w:t xml:space="preserve">năm học 2021-2022 tầm nhìn đến </w:t>
      </w:r>
      <w:proofErr w:type="gramStart"/>
      <w:r>
        <w:rPr>
          <w:rFonts w:eastAsia="Calibri"/>
          <w:sz w:val="28"/>
          <w:szCs w:val="28"/>
        </w:rPr>
        <w:t>năm  2025</w:t>
      </w:r>
      <w:proofErr w:type="gramEnd"/>
      <w:r w:rsidRPr="000721C5">
        <w:rPr>
          <w:rFonts w:eastAsia="Calibri"/>
          <w:sz w:val="28"/>
          <w:szCs w:val="28"/>
        </w:rPr>
        <w:t xml:space="preserve"> của Trường T</w:t>
      </w:r>
      <w:r>
        <w:rPr>
          <w:rFonts w:eastAsia="Calibri"/>
          <w:sz w:val="28"/>
          <w:szCs w:val="28"/>
        </w:rPr>
        <w:t xml:space="preserve">HCS </w:t>
      </w:r>
      <w:r w:rsidR="00645893">
        <w:rPr>
          <w:rFonts w:eastAsia="Calibri"/>
          <w:sz w:val="28"/>
          <w:szCs w:val="28"/>
        </w:rPr>
        <w:t>Trần Phú</w:t>
      </w:r>
      <w:r>
        <w:rPr>
          <w:rFonts w:eastAsia="Calibri"/>
          <w:sz w:val="28"/>
          <w:szCs w:val="28"/>
        </w:rPr>
        <w:t xml:space="preserve">, </w:t>
      </w:r>
      <w:r w:rsidR="00645893">
        <w:rPr>
          <w:rFonts w:eastAsia="Calibri"/>
          <w:sz w:val="28"/>
          <w:szCs w:val="28"/>
        </w:rPr>
        <w:t>phường Đoàn Kết</w:t>
      </w:r>
      <w:r>
        <w:rPr>
          <w:rFonts w:eastAsia="Calibri"/>
          <w:sz w:val="28"/>
          <w:szCs w:val="28"/>
        </w:rPr>
        <w:t xml:space="preserve">, Thị xã Buôn Hồ, tỉnh Đắk Lắk. Trong quá trình thực hiện </w:t>
      </w:r>
      <w:r w:rsidRPr="00954EB9">
        <w:rPr>
          <w:sz w:val="28"/>
          <w:szCs w:val="28"/>
          <w:lang w:val="nl-NL"/>
        </w:rPr>
        <w:t xml:space="preserve">Kế hoạch có thể </w:t>
      </w:r>
      <w:r>
        <w:rPr>
          <w:sz w:val="28"/>
          <w:szCs w:val="28"/>
          <w:lang w:val="nl-NL"/>
        </w:rPr>
        <w:t>được điều chỉnh theo từng năm học</w:t>
      </w:r>
      <w:r w:rsidRPr="00954EB9">
        <w:rPr>
          <w:sz w:val="28"/>
          <w:szCs w:val="28"/>
          <w:lang w:val="nl-NL"/>
        </w:rPr>
        <w:t xml:space="preserve"> tùy theo yêu cầu công tác và tình hình thực tế của </w:t>
      </w:r>
      <w:r>
        <w:rPr>
          <w:sz w:val="28"/>
          <w:szCs w:val="28"/>
          <w:lang w:val="nl-NL"/>
        </w:rPr>
        <w:t>đơn vị</w:t>
      </w:r>
      <w:r w:rsidRPr="00954EB9">
        <w:rPr>
          <w:b/>
          <w:bCs/>
          <w:sz w:val="28"/>
          <w:szCs w:val="28"/>
          <w:lang w:val="nb-NO"/>
        </w:rPr>
        <w:t>.</w:t>
      </w:r>
      <w:r>
        <w:rPr>
          <w:b/>
          <w:bCs/>
          <w:sz w:val="28"/>
          <w:szCs w:val="28"/>
          <w:lang w:val="nb-NO"/>
        </w:rPr>
        <w:t>/.</w:t>
      </w:r>
    </w:p>
    <w:tbl>
      <w:tblPr>
        <w:tblW w:w="5000" w:type="pct"/>
        <w:jc w:val="center"/>
        <w:tblLook w:val="04A0" w:firstRow="1" w:lastRow="0" w:firstColumn="1" w:lastColumn="0" w:noHBand="0" w:noVBand="1"/>
      </w:tblPr>
      <w:tblGrid>
        <w:gridCol w:w="4717"/>
        <w:gridCol w:w="4572"/>
      </w:tblGrid>
      <w:tr w:rsidR="00E81B2B" w:rsidRPr="00B3792F" w14:paraId="27290A7B" w14:textId="77777777" w:rsidTr="00E81B2B">
        <w:trPr>
          <w:jc w:val="center"/>
        </w:trPr>
        <w:tc>
          <w:tcPr>
            <w:tcW w:w="2539" w:type="pct"/>
          </w:tcPr>
          <w:p w14:paraId="3AA6ABD5" w14:textId="77777777" w:rsidR="00E81B2B" w:rsidRPr="00E81B2B" w:rsidRDefault="00E81B2B" w:rsidP="00E81B2B">
            <w:pPr>
              <w:widowControl w:val="0"/>
              <w:spacing w:line="276" w:lineRule="auto"/>
              <w:jc w:val="both"/>
              <w:rPr>
                <w:rFonts w:cs="Times New Roman"/>
                <w:sz w:val="24"/>
                <w:lang w:val="vi-VN"/>
              </w:rPr>
            </w:pPr>
            <w:r w:rsidRPr="00E81B2B">
              <w:rPr>
                <w:rFonts w:cs="Times New Roman"/>
                <w:sz w:val="28"/>
                <w:szCs w:val="28"/>
                <w:lang w:val="vi-VN"/>
              </w:rPr>
              <w:t xml:space="preserve">   </w:t>
            </w:r>
            <w:r w:rsidRPr="00E81B2B">
              <w:rPr>
                <w:rFonts w:cs="Times New Roman"/>
                <w:sz w:val="24"/>
                <w:lang w:val="vi-VN"/>
              </w:rPr>
              <w:t xml:space="preserve">Nơi nhận: </w:t>
            </w:r>
          </w:p>
          <w:p w14:paraId="271AD921" w14:textId="77777777" w:rsidR="00E81B2B" w:rsidRPr="00E81B2B" w:rsidRDefault="00E81B2B" w:rsidP="00E81B2B">
            <w:pPr>
              <w:widowControl w:val="0"/>
              <w:spacing w:line="276" w:lineRule="auto"/>
              <w:jc w:val="both"/>
              <w:rPr>
                <w:rFonts w:cs="Times New Roman"/>
                <w:sz w:val="24"/>
                <w:lang w:val="vi-VN"/>
              </w:rPr>
            </w:pPr>
            <w:r w:rsidRPr="00E81B2B">
              <w:rPr>
                <w:rFonts w:cs="Times New Roman"/>
                <w:sz w:val="24"/>
                <w:lang w:val="vi-VN"/>
              </w:rPr>
              <w:t xml:space="preserve">- Phòng GDĐT; </w:t>
            </w:r>
          </w:p>
          <w:p w14:paraId="4C089D28" w14:textId="77777777" w:rsidR="00E81B2B" w:rsidRPr="00E81B2B" w:rsidRDefault="00E81B2B" w:rsidP="00E81B2B">
            <w:pPr>
              <w:widowControl w:val="0"/>
              <w:spacing w:line="276" w:lineRule="auto"/>
              <w:jc w:val="both"/>
              <w:rPr>
                <w:rFonts w:cs="Times New Roman"/>
                <w:sz w:val="24"/>
                <w:lang w:val="vi-VN"/>
              </w:rPr>
            </w:pPr>
            <w:r w:rsidRPr="00E81B2B">
              <w:rPr>
                <w:rFonts w:cs="Times New Roman"/>
                <w:sz w:val="24"/>
                <w:lang w:val="vi-VN"/>
              </w:rPr>
              <w:t>- Các tổ CM, tổ VP;</w:t>
            </w:r>
          </w:p>
          <w:p w14:paraId="0181DD07" w14:textId="77777777" w:rsidR="00E81B2B" w:rsidRPr="00E81B2B" w:rsidRDefault="00E81B2B" w:rsidP="00E81B2B">
            <w:pPr>
              <w:widowControl w:val="0"/>
              <w:spacing w:line="276" w:lineRule="auto"/>
              <w:jc w:val="both"/>
              <w:rPr>
                <w:rFonts w:cs="Times New Roman"/>
                <w:sz w:val="28"/>
                <w:szCs w:val="28"/>
                <w:lang w:val="vi-VN"/>
              </w:rPr>
            </w:pPr>
            <w:r w:rsidRPr="00E81B2B">
              <w:rPr>
                <w:rFonts w:cs="Times New Roman"/>
                <w:sz w:val="24"/>
                <w:lang w:val="vi-VN"/>
              </w:rPr>
              <w:t>- Lưu VT.</w:t>
            </w:r>
          </w:p>
        </w:tc>
        <w:tc>
          <w:tcPr>
            <w:tcW w:w="2461" w:type="pct"/>
          </w:tcPr>
          <w:p w14:paraId="6E0912AF" w14:textId="77777777" w:rsidR="00E81B2B" w:rsidRPr="00E81B2B" w:rsidRDefault="00E81B2B" w:rsidP="00E81B2B">
            <w:pPr>
              <w:widowControl w:val="0"/>
              <w:spacing w:line="276" w:lineRule="auto"/>
              <w:jc w:val="both"/>
              <w:rPr>
                <w:rFonts w:cs="Times New Roman"/>
                <w:sz w:val="28"/>
                <w:szCs w:val="28"/>
              </w:rPr>
            </w:pPr>
            <w:r w:rsidRPr="00E81B2B">
              <w:rPr>
                <w:rFonts w:cs="Times New Roman"/>
                <w:sz w:val="28"/>
                <w:szCs w:val="28"/>
              </w:rPr>
              <w:t>HIỆU TRƯỞNG</w:t>
            </w:r>
          </w:p>
          <w:p w14:paraId="6D1EA5CE" w14:textId="77777777" w:rsidR="00E81B2B" w:rsidRPr="00E81B2B" w:rsidRDefault="00E81B2B" w:rsidP="00E81B2B">
            <w:pPr>
              <w:widowControl w:val="0"/>
              <w:spacing w:line="276" w:lineRule="auto"/>
              <w:jc w:val="both"/>
              <w:rPr>
                <w:rFonts w:cs="Times New Roman"/>
                <w:sz w:val="28"/>
                <w:szCs w:val="28"/>
              </w:rPr>
            </w:pPr>
          </w:p>
          <w:p w14:paraId="4BCBBA29" w14:textId="77777777" w:rsidR="00E81B2B" w:rsidRPr="00E81B2B" w:rsidRDefault="00E81B2B" w:rsidP="00E81B2B">
            <w:pPr>
              <w:widowControl w:val="0"/>
              <w:spacing w:line="276" w:lineRule="auto"/>
              <w:jc w:val="both"/>
              <w:rPr>
                <w:rFonts w:cs="Times New Roman"/>
                <w:sz w:val="28"/>
                <w:szCs w:val="28"/>
              </w:rPr>
            </w:pPr>
          </w:p>
          <w:p w14:paraId="61B18724" w14:textId="7160886A" w:rsidR="00E81B2B" w:rsidRPr="00E81B2B" w:rsidRDefault="00024EEF" w:rsidP="00E81B2B">
            <w:pPr>
              <w:widowControl w:val="0"/>
              <w:spacing w:line="276" w:lineRule="auto"/>
              <w:jc w:val="both"/>
              <w:rPr>
                <w:rFonts w:cs="Times New Roman"/>
                <w:sz w:val="28"/>
                <w:szCs w:val="28"/>
              </w:rPr>
            </w:pPr>
            <w:r>
              <w:rPr>
                <w:rFonts w:cs="Times New Roman"/>
                <w:sz w:val="28"/>
                <w:szCs w:val="28"/>
              </w:rPr>
              <w:t>Phạm Hoàng Lương</w:t>
            </w:r>
            <w:r>
              <w:rPr>
                <w:rFonts w:cs="Times New Roman"/>
                <w:sz w:val="28"/>
                <w:szCs w:val="28"/>
                <w:lang w:val="vi-VN"/>
              </w:rPr>
              <w:t xml:space="preserve"> </w:t>
            </w:r>
            <w:r w:rsidRPr="00E81B2B">
              <w:rPr>
                <w:rFonts w:cs="Times New Roman"/>
                <w:sz w:val="28"/>
                <w:szCs w:val="28"/>
              </w:rPr>
              <w:t xml:space="preserve"> </w:t>
            </w:r>
          </w:p>
          <w:p w14:paraId="729A5E85" w14:textId="7A7EE693" w:rsidR="00E81B2B" w:rsidRPr="00E81B2B" w:rsidRDefault="00E81B2B" w:rsidP="00024EEF">
            <w:pPr>
              <w:widowControl w:val="0"/>
              <w:spacing w:line="276" w:lineRule="auto"/>
              <w:jc w:val="both"/>
              <w:rPr>
                <w:rFonts w:cs="Times New Roman"/>
                <w:sz w:val="28"/>
                <w:szCs w:val="28"/>
              </w:rPr>
            </w:pPr>
            <w:r>
              <w:rPr>
                <w:rFonts w:cs="Times New Roman"/>
                <w:sz w:val="28"/>
                <w:szCs w:val="28"/>
                <w:lang w:val="vi-VN"/>
              </w:rPr>
              <w:t xml:space="preserve"> </w:t>
            </w:r>
          </w:p>
        </w:tc>
      </w:tr>
      <w:tr w:rsidR="00122921" w:rsidRPr="00E95886" w14:paraId="76D5A7DC" w14:textId="77777777" w:rsidTr="00DA78CC">
        <w:trPr>
          <w:jc w:val="center"/>
        </w:trPr>
        <w:tc>
          <w:tcPr>
            <w:tcW w:w="2539" w:type="pct"/>
          </w:tcPr>
          <w:p w14:paraId="2CEDDA05" w14:textId="189E4CD3" w:rsidR="00122921" w:rsidRPr="00E95886" w:rsidRDefault="00122921" w:rsidP="00DA78CC">
            <w:pPr>
              <w:widowControl w:val="0"/>
              <w:spacing w:line="276" w:lineRule="auto"/>
              <w:jc w:val="both"/>
              <w:rPr>
                <w:rFonts w:cs="Times New Roman"/>
                <w:sz w:val="28"/>
                <w:szCs w:val="28"/>
                <w:lang w:val="vi-VN"/>
              </w:rPr>
            </w:pPr>
          </w:p>
        </w:tc>
        <w:tc>
          <w:tcPr>
            <w:tcW w:w="2461" w:type="pct"/>
          </w:tcPr>
          <w:p w14:paraId="3BD1B33B" w14:textId="6C83D564" w:rsidR="00122921" w:rsidRPr="00E95886" w:rsidRDefault="00122921" w:rsidP="00DA78CC">
            <w:pPr>
              <w:widowControl w:val="0"/>
              <w:spacing w:line="276" w:lineRule="auto"/>
              <w:jc w:val="both"/>
              <w:rPr>
                <w:rFonts w:cs="Times New Roman"/>
                <w:sz w:val="28"/>
                <w:szCs w:val="28"/>
                <w:lang w:val="vi-VN"/>
              </w:rPr>
            </w:pPr>
          </w:p>
        </w:tc>
      </w:tr>
    </w:tbl>
    <w:p w14:paraId="7D95A36C" w14:textId="77777777" w:rsidR="00122921" w:rsidRPr="00E95886" w:rsidRDefault="00122921" w:rsidP="00122921">
      <w:pPr>
        <w:rPr>
          <w:rFonts w:cs="Times New Roman"/>
          <w:sz w:val="28"/>
          <w:szCs w:val="28"/>
        </w:rPr>
      </w:pPr>
    </w:p>
    <w:p w14:paraId="70AB53DA" w14:textId="77777777" w:rsidR="00122921" w:rsidRPr="00E95886" w:rsidRDefault="00122921" w:rsidP="00122921">
      <w:pPr>
        <w:spacing w:before="40" w:after="40"/>
        <w:jc w:val="both"/>
        <w:rPr>
          <w:rFonts w:eastAsia="Calibri" w:cs="Times New Roman"/>
          <w:b/>
          <w:i/>
          <w:sz w:val="28"/>
          <w:szCs w:val="28"/>
        </w:rPr>
      </w:pPr>
    </w:p>
    <w:p w14:paraId="4BACA923" w14:textId="293FEFAD" w:rsidR="00122921" w:rsidRPr="00E95886" w:rsidRDefault="00122921" w:rsidP="00122921">
      <w:pPr>
        <w:jc w:val="both"/>
        <w:rPr>
          <w:rFonts w:cs="Times New Roman"/>
          <w:b/>
          <w:bCs/>
          <w:sz w:val="28"/>
          <w:szCs w:val="28"/>
          <w:lang w:val="vi-VN"/>
        </w:rPr>
      </w:pPr>
    </w:p>
    <w:sectPr w:rsidR="00122921" w:rsidRPr="00E95886" w:rsidSect="00880F9F">
      <w:headerReference w:type="default" r:id="rId10"/>
      <w:pgSz w:w="11909" w:h="16834" w:code="9"/>
      <w:pgMar w:top="1134" w:right="851" w:bottom="1134" w:left="1985"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C045D" w14:textId="77777777" w:rsidR="00504089" w:rsidRDefault="00504089" w:rsidP="005334E0">
      <w:pPr>
        <w:spacing w:before="0" w:after="0" w:line="240" w:lineRule="auto"/>
      </w:pPr>
      <w:r>
        <w:separator/>
      </w:r>
    </w:p>
  </w:endnote>
  <w:endnote w:type="continuationSeparator" w:id="0">
    <w:p w14:paraId="6542AE46" w14:textId="77777777" w:rsidR="00504089" w:rsidRDefault="00504089" w:rsidP="005334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Cambria"/>
    <w:charset w:val="00"/>
    <w:family w:val="roman"/>
    <w:pitch w:val="variable"/>
    <w:sig w:usb0="E00002AF" w:usb1="5000E07B" w:usb2="00000000" w:usb3="00000000" w:csb0="0000019F" w:csb1="00000000"/>
  </w:font>
  <w:font w:name="TimesNewRomanPS-ItalicMT">
    <w:altName w:val="Times New Roman"/>
    <w:panose1 w:val="00000000000000000000"/>
    <w:charset w:val="00"/>
    <w:family w:val="roman"/>
    <w:notTrueType/>
    <w:pitch w:val="default"/>
  </w:font>
  <w:font w:name="EB Garamond">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CEFFA" w14:textId="77777777" w:rsidR="00504089" w:rsidRDefault="00504089" w:rsidP="005334E0">
      <w:pPr>
        <w:spacing w:before="0" w:after="0" w:line="240" w:lineRule="auto"/>
      </w:pPr>
      <w:r>
        <w:separator/>
      </w:r>
    </w:p>
  </w:footnote>
  <w:footnote w:type="continuationSeparator" w:id="0">
    <w:p w14:paraId="5B1B80AF" w14:textId="77777777" w:rsidR="00504089" w:rsidRDefault="00504089" w:rsidP="005334E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003498"/>
      <w:docPartObj>
        <w:docPartGallery w:val="Page Numbers (Top of Page)"/>
        <w:docPartUnique/>
      </w:docPartObj>
    </w:sdtPr>
    <w:sdtEndPr>
      <w:rPr>
        <w:noProof/>
      </w:rPr>
    </w:sdtEndPr>
    <w:sdtContent>
      <w:p w14:paraId="50D59FE1" w14:textId="33742628" w:rsidR="00880F9F" w:rsidRDefault="00880F9F">
        <w:pPr>
          <w:pStyle w:val="Header"/>
        </w:pPr>
        <w:r>
          <w:fldChar w:fldCharType="begin"/>
        </w:r>
        <w:r>
          <w:instrText xml:space="preserve"> PAGE   \* MERGEFORMAT </w:instrText>
        </w:r>
        <w:r>
          <w:fldChar w:fldCharType="separate"/>
        </w:r>
        <w:r>
          <w:rPr>
            <w:noProof/>
          </w:rPr>
          <w:t>2</w:t>
        </w:r>
        <w:r>
          <w:rPr>
            <w:noProof/>
          </w:rPr>
          <w:fldChar w:fldCharType="end"/>
        </w:r>
      </w:p>
    </w:sdtContent>
  </w:sdt>
  <w:p w14:paraId="560A6604" w14:textId="77777777" w:rsidR="00880F9F" w:rsidRDefault="00880F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13BC"/>
    <w:multiLevelType w:val="multilevel"/>
    <w:tmpl w:val="84F2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7F6B7D"/>
    <w:multiLevelType w:val="hybridMultilevel"/>
    <w:tmpl w:val="64D6D8FC"/>
    <w:lvl w:ilvl="0" w:tplc="2FB80D10">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31C92F05"/>
    <w:multiLevelType w:val="multilevel"/>
    <w:tmpl w:val="1E0AF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CC94A99"/>
    <w:multiLevelType w:val="multilevel"/>
    <w:tmpl w:val="4CE2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75648C"/>
    <w:multiLevelType w:val="multilevel"/>
    <w:tmpl w:val="2B84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CB062D"/>
    <w:multiLevelType w:val="multilevel"/>
    <w:tmpl w:val="5E6C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3659EE"/>
    <w:multiLevelType w:val="multilevel"/>
    <w:tmpl w:val="8126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140658"/>
    <w:multiLevelType w:val="multilevel"/>
    <w:tmpl w:val="0662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4"/>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B3"/>
    <w:rsid w:val="00003619"/>
    <w:rsid w:val="00024EEF"/>
    <w:rsid w:val="00037858"/>
    <w:rsid w:val="00044715"/>
    <w:rsid w:val="000450F4"/>
    <w:rsid w:val="00065BA2"/>
    <w:rsid w:val="000900DC"/>
    <w:rsid w:val="000B1F0A"/>
    <w:rsid w:val="000C75C2"/>
    <w:rsid w:val="00101B4E"/>
    <w:rsid w:val="00122921"/>
    <w:rsid w:val="001875EA"/>
    <w:rsid w:val="0019127C"/>
    <w:rsid w:val="001B00E6"/>
    <w:rsid w:val="001E1ED0"/>
    <w:rsid w:val="001F1C26"/>
    <w:rsid w:val="001F65C0"/>
    <w:rsid w:val="00235E69"/>
    <w:rsid w:val="00252C6A"/>
    <w:rsid w:val="002B0303"/>
    <w:rsid w:val="002B0847"/>
    <w:rsid w:val="002E5662"/>
    <w:rsid w:val="003502B2"/>
    <w:rsid w:val="0038716C"/>
    <w:rsid w:val="00395410"/>
    <w:rsid w:val="003B7777"/>
    <w:rsid w:val="003F75DF"/>
    <w:rsid w:val="00463277"/>
    <w:rsid w:val="004B56D5"/>
    <w:rsid w:val="004D354B"/>
    <w:rsid w:val="00504089"/>
    <w:rsid w:val="00504A4F"/>
    <w:rsid w:val="00507EA4"/>
    <w:rsid w:val="00524A28"/>
    <w:rsid w:val="005334E0"/>
    <w:rsid w:val="005607B1"/>
    <w:rsid w:val="00563F02"/>
    <w:rsid w:val="00571D38"/>
    <w:rsid w:val="00575CDF"/>
    <w:rsid w:val="005B4D2D"/>
    <w:rsid w:val="005F4DEE"/>
    <w:rsid w:val="00645893"/>
    <w:rsid w:val="00743027"/>
    <w:rsid w:val="007659EC"/>
    <w:rsid w:val="007666C0"/>
    <w:rsid w:val="00777937"/>
    <w:rsid w:val="00781579"/>
    <w:rsid w:val="00790BB3"/>
    <w:rsid w:val="0082609A"/>
    <w:rsid w:val="00880F9F"/>
    <w:rsid w:val="009462F9"/>
    <w:rsid w:val="009928F6"/>
    <w:rsid w:val="00993D6F"/>
    <w:rsid w:val="009C3596"/>
    <w:rsid w:val="009D080D"/>
    <w:rsid w:val="009D2112"/>
    <w:rsid w:val="009F7E0A"/>
    <w:rsid w:val="00A302A6"/>
    <w:rsid w:val="00A43D24"/>
    <w:rsid w:val="00AD26C8"/>
    <w:rsid w:val="00AD64EB"/>
    <w:rsid w:val="00AE74C7"/>
    <w:rsid w:val="00AF57BD"/>
    <w:rsid w:val="00B31E50"/>
    <w:rsid w:val="00B730FF"/>
    <w:rsid w:val="00BD0CDE"/>
    <w:rsid w:val="00C32F87"/>
    <w:rsid w:val="00C42713"/>
    <w:rsid w:val="00C52DBD"/>
    <w:rsid w:val="00C73841"/>
    <w:rsid w:val="00C73BB6"/>
    <w:rsid w:val="00CA7009"/>
    <w:rsid w:val="00D31437"/>
    <w:rsid w:val="00D560F7"/>
    <w:rsid w:val="00DA78CC"/>
    <w:rsid w:val="00DC18B2"/>
    <w:rsid w:val="00E00C7B"/>
    <w:rsid w:val="00E117AF"/>
    <w:rsid w:val="00E51FFB"/>
    <w:rsid w:val="00E619A9"/>
    <w:rsid w:val="00E716F7"/>
    <w:rsid w:val="00E81B2B"/>
    <w:rsid w:val="00E9383F"/>
    <w:rsid w:val="00E95886"/>
    <w:rsid w:val="00E95B2A"/>
    <w:rsid w:val="00EA391B"/>
    <w:rsid w:val="00EB1926"/>
    <w:rsid w:val="00EC7F05"/>
    <w:rsid w:val="00EF449E"/>
    <w:rsid w:val="00F02D22"/>
    <w:rsid w:val="00F2150C"/>
    <w:rsid w:val="00F21DB4"/>
    <w:rsid w:val="00F921BB"/>
    <w:rsid w:val="00F95A5E"/>
    <w:rsid w:val="00F97052"/>
    <w:rsid w:val="00FA5EC1"/>
    <w:rsid w:val="00FC42A3"/>
    <w:rsid w:val="00FD7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before="60" w:after="60" w:line="32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027"/>
    <w:rPr>
      <w:rFonts w:ascii="Times New Roman" w:hAnsi="Times New Roman"/>
      <w:sz w:val="26"/>
    </w:rPr>
  </w:style>
  <w:style w:type="paragraph" w:styleId="Heading1">
    <w:name w:val="heading 1"/>
    <w:basedOn w:val="Normal"/>
    <w:next w:val="Normal"/>
    <w:link w:val="Heading1Char"/>
    <w:autoRedefine/>
    <w:uiPriority w:val="9"/>
    <w:qFormat/>
    <w:rsid w:val="001B00E6"/>
    <w:pPr>
      <w:keepLines/>
      <w:widowControl w:val="0"/>
      <w:spacing w:before="0" w:after="0" w:line="259" w:lineRule="auto"/>
      <w:outlineLvl w:val="0"/>
    </w:pPr>
    <w:rPr>
      <w:rFonts w:asciiTheme="minorHAnsi" w:eastAsiaTheme="majorEastAsia" w:hAnsiTheme="minorHAnsi" w:cstheme="majorBidi"/>
      <w:b/>
      <w:color w:val="000000" w:themeColor="text1"/>
      <w:sz w:val="28"/>
      <w:szCs w:val="28"/>
      <w:lang w:val="vi-VN"/>
    </w:rPr>
  </w:style>
  <w:style w:type="paragraph" w:styleId="Heading2">
    <w:name w:val="heading 2"/>
    <w:basedOn w:val="Normal"/>
    <w:next w:val="Normal"/>
    <w:link w:val="Heading2Char"/>
    <w:autoRedefine/>
    <w:uiPriority w:val="9"/>
    <w:unhideWhenUsed/>
    <w:qFormat/>
    <w:rsid w:val="00743027"/>
    <w:pPr>
      <w:keepNext/>
      <w:keepLines/>
      <w:spacing w:after="0"/>
      <w:outlineLvl w:val="1"/>
    </w:pPr>
    <w:rPr>
      <w:rFonts w:eastAsiaTheme="majorEastAsia" w:cstheme="majorBidi"/>
      <w:b/>
      <w:i/>
      <w:color w:val="000000" w:themeColor="text1"/>
      <w:szCs w:val="26"/>
    </w:rPr>
  </w:style>
  <w:style w:type="paragraph" w:styleId="Heading3">
    <w:name w:val="heading 3"/>
    <w:basedOn w:val="Normal"/>
    <w:next w:val="Normal"/>
    <w:link w:val="Heading3Char"/>
    <w:autoRedefine/>
    <w:uiPriority w:val="9"/>
    <w:semiHidden/>
    <w:unhideWhenUsed/>
    <w:qFormat/>
    <w:rsid w:val="00743027"/>
    <w:pPr>
      <w:keepNext/>
      <w:keepLines/>
      <w:spacing w:after="0"/>
      <w:outlineLvl w:val="2"/>
    </w:pPr>
    <w:rPr>
      <w:rFonts w:eastAsiaTheme="majorEastAsia" w:cstheme="majorBidi"/>
      <w:i/>
      <w:color w:val="000000" w:themeColor="text1"/>
    </w:rPr>
  </w:style>
  <w:style w:type="paragraph" w:styleId="Heading4">
    <w:name w:val="heading 4"/>
    <w:basedOn w:val="Normal"/>
    <w:next w:val="Normal"/>
    <w:link w:val="Heading4Char"/>
    <w:autoRedefine/>
    <w:uiPriority w:val="9"/>
    <w:unhideWhenUsed/>
    <w:qFormat/>
    <w:rsid w:val="00AD64EB"/>
    <w:pPr>
      <w:keepNext/>
      <w:spacing w:before="240" w:line="240" w:lineRule="auto"/>
      <w:outlineLvl w:val="3"/>
    </w:pPr>
    <w:rPr>
      <w:rFonts w:ascii="Minion Pro" w:eastAsiaTheme="minorEastAsia" w:hAnsi="Minion Pro"/>
      <w:bCs/>
      <w:i/>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0E6"/>
    <w:rPr>
      <w:rFonts w:eastAsiaTheme="majorEastAsia" w:cstheme="majorBidi"/>
      <w:b/>
      <w:color w:val="000000" w:themeColor="text1"/>
      <w:sz w:val="28"/>
      <w:szCs w:val="28"/>
      <w:lang w:val="vi-VN"/>
    </w:rPr>
  </w:style>
  <w:style w:type="character" w:customStyle="1" w:styleId="Heading2Char">
    <w:name w:val="Heading 2 Char"/>
    <w:basedOn w:val="DefaultParagraphFont"/>
    <w:link w:val="Heading2"/>
    <w:uiPriority w:val="9"/>
    <w:rsid w:val="00743027"/>
    <w:rPr>
      <w:rFonts w:ascii="Times New Roman" w:eastAsiaTheme="majorEastAsia" w:hAnsi="Times New Roman" w:cstheme="majorBidi"/>
      <w:b/>
      <w:i/>
      <w:color w:val="000000" w:themeColor="text1"/>
      <w:sz w:val="26"/>
      <w:szCs w:val="26"/>
    </w:rPr>
  </w:style>
  <w:style w:type="character" w:customStyle="1" w:styleId="Heading3Char">
    <w:name w:val="Heading 3 Char"/>
    <w:basedOn w:val="DefaultParagraphFont"/>
    <w:link w:val="Heading3"/>
    <w:uiPriority w:val="9"/>
    <w:semiHidden/>
    <w:rsid w:val="00743027"/>
    <w:rPr>
      <w:rFonts w:ascii="Times New Roman" w:eastAsiaTheme="majorEastAsia" w:hAnsi="Times New Roman" w:cstheme="majorBidi"/>
      <w:i/>
      <w:color w:val="000000" w:themeColor="text1"/>
      <w:sz w:val="26"/>
    </w:rPr>
  </w:style>
  <w:style w:type="paragraph" w:customStyle="1" w:styleId="0Noidung">
    <w:name w:val="0 Noi dung"/>
    <w:basedOn w:val="Normal"/>
    <w:link w:val="0NoidungChar"/>
    <w:autoRedefine/>
    <w:qFormat/>
    <w:rsid w:val="009C3596"/>
    <w:pPr>
      <w:spacing w:line="240" w:lineRule="auto"/>
      <w:jc w:val="left"/>
    </w:pPr>
    <w:rPr>
      <w:rFonts w:cs="Times New Roman"/>
      <w:color w:val="000000" w:themeColor="text1"/>
      <w:sz w:val="28"/>
      <w:szCs w:val="28"/>
      <w:lang w:val="vi-VN"/>
    </w:rPr>
  </w:style>
  <w:style w:type="character" w:customStyle="1" w:styleId="0NoidungChar">
    <w:name w:val="0 Noi dung Char"/>
    <w:link w:val="0Noidung"/>
    <w:rsid w:val="009C3596"/>
    <w:rPr>
      <w:rFonts w:ascii="Times New Roman" w:hAnsi="Times New Roman" w:cs="Times New Roman"/>
      <w:color w:val="000000" w:themeColor="text1"/>
      <w:sz w:val="28"/>
      <w:szCs w:val="28"/>
      <w:lang w:val="vi-VN"/>
    </w:rPr>
  </w:style>
  <w:style w:type="character" w:customStyle="1" w:styleId="Heading4Char">
    <w:name w:val="Heading 4 Char"/>
    <w:basedOn w:val="DefaultParagraphFont"/>
    <w:link w:val="Heading4"/>
    <w:uiPriority w:val="9"/>
    <w:rsid w:val="00AD64EB"/>
    <w:rPr>
      <w:rFonts w:ascii="Minion Pro" w:eastAsiaTheme="minorEastAsia" w:hAnsi="Minion Pro"/>
      <w:bCs/>
      <w:i/>
      <w:sz w:val="28"/>
      <w:szCs w:val="28"/>
      <w:u w:val="single"/>
      <w:lang w:val="en-US"/>
    </w:rPr>
  </w:style>
  <w:style w:type="paragraph" w:styleId="ListParagraph">
    <w:name w:val="List Paragraph"/>
    <w:basedOn w:val="Normal"/>
    <w:uiPriority w:val="34"/>
    <w:qFormat/>
    <w:rsid w:val="00D560F7"/>
    <w:pPr>
      <w:ind w:left="720"/>
      <w:contextualSpacing/>
    </w:pPr>
  </w:style>
  <w:style w:type="character" w:customStyle="1" w:styleId="fontstyle01">
    <w:name w:val="fontstyle01"/>
    <w:basedOn w:val="DefaultParagraphFont"/>
    <w:rsid w:val="002B0847"/>
    <w:rPr>
      <w:rFonts w:ascii="TimesNewRomanPS-ItalicMT" w:hAnsi="TimesNewRomanPS-ItalicMT" w:hint="default"/>
      <w:b w:val="0"/>
      <w:bCs w:val="0"/>
      <w:i/>
      <w:iCs/>
      <w:color w:val="000000"/>
      <w:sz w:val="22"/>
      <w:szCs w:val="22"/>
    </w:rPr>
  </w:style>
  <w:style w:type="character" w:styleId="Strong">
    <w:name w:val="Strong"/>
    <w:basedOn w:val="DefaultParagraphFont"/>
    <w:uiPriority w:val="22"/>
    <w:qFormat/>
    <w:rsid w:val="001E1ED0"/>
    <w:rPr>
      <w:b/>
      <w:bCs/>
    </w:rPr>
  </w:style>
  <w:style w:type="table" w:styleId="TableGrid">
    <w:name w:val="Table Grid"/>
    <w:basedOn w:val="TableNormal"/>
    <w:uiPriority w:val="39"/>
    <w:rsid w:val="001E1ED0"/>
    <w:pPr>
      <w:spacing w:before="0" w:after="0" w:line="240" w:lineRule="auto"/>
      <w:jc w:val="left"/>
    </w:pPr>
    <w:rPr>
      <w:rFonts w:ascii="Times New Roman" w:hAnsi="Times New Roman"/>
      <w:sz w:val="28"/>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link w:val="Vnbnnidung30"/>
    <w:rsid w:val="00DA78CC"/>
    <w:rPr>
      <w:rFonts w:eastAsia="Times New Roman" w:cs="Times New Roman"/>
      <w:b/>
      <w:bCs/>
      <w:sz w:val="26"/>
      <w:szCs w:val="26"/>
      <w:shd w:val="clear" w:color="auto" w:fill="FFFFFF"/>
    </w:rPr>
  </w:style>
  <w:style w:type="paragraph" w:customStyle="1" w:styleId="Vnbnnidung30">
    <w:name w:val="Văn bản nội dung (3)"/>
    <w:basedOn w:val="Normal"/>
    <w:link w:val="Vnbnnidung3"/>
    <w:rsid w:val="00DA78CC"/>
    <w:pPr>
      <w:widowControl w:val="0"/>
      <w:shd w:val="clear" w:color="auto" w:fill="FFFFFF"/>
      <w:spacing w:before="0" w:after="180" w:line="278" w:lineRule="exact"/>
      <w:ind w:hanging="300"/>
      <w:jc w:val="left"/>
    </w:pPr>
    <w:rPr>
      <w:rFonts w:asciiTheme="minorHAnsi" w:eastAsia="Times New Roman" w:hAnsiTheme="minorHAnsi" w:cs="Times New Roman"/>
      <w:b/>
      <w:bCs/>
      <w:szCs w:val="26"/>
    </w:rPr>
  </w:style>
  <w:style w:type="paragraph" w:styleId="Header">
    <w:name w:val="header"/>
    <w:basedOn w:val="Normal"/>
    <w:link w:val="HeaderChar"/>
    <w:uiPriority w:val="99"/>
    <w:unhideWhenUsed/>
    <w:rsid w:val="005334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334E0"/>
    <w:rPr>
      <w:rFonts w:ascii="Times New Roman" w:hAnsi="Times New Roman"/>
      <w:sz w:val="26"/>
    </w:rPr>
  </w:style>
  <w:style w:type="paragraph" w:styleId="Footer">
    <w:name w:val="footer"/>
    <w:basedOn w:val="Normal"/>
    <w:link w:val="FooterChar"/>
    <w:uiPriority w:val="99"/>
    <w:unhideWhenUsed/>
    <w:rsid w:val="005334E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334E0"/>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before="60" w:after="60" w:line="32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027"/>
    <w:rPr>
      <w:rFonts w:ascii="Times New Roman" w:hAnsi="Times New Roman"/>
      <w:sz w:val="26"/>
    </w:rPr>
  </w:style>
  <w:style w:type="paragraph" w:styleId="Heading1">
    <w:name w:val="heading 1"/>
    <w:basedOn w:val="Normal"/>
    <w:next w:val="Normal"/>
    <w:link w:val="Heading1Char"/>
    <w:autoRedefine/>
    <w:uiPriority w:val="9"/>
    <w:qFormat/>
    <w:rsid w:val="001B00E6"/>
    <w:pPr>
      <w:keepLines/>
      <w:widowControl w:val="0"/>
      <w:spacing w:before="0" w:after="0" w:line="259" w:lineRule="auto"/>
      <w:outlineLvl w:val="0"/>
    </w:pPr>
    <w:rPr>
      <w:rFonts w:asciiTheme="minorHAnsi" w:eastAsiaTheme="majorEastAsia" w:hAnsiTheme="minorHAnsi" w:cstheme="majorBidi"/>
      <w:b/>
      <w:color w:val="000000" w:themeColor="text1"/>
      <w:sz w:val="28"/>
      <w:szCs w:val="28"/>
      <w:lang w:val="vi-VN"/>
    </w:rPr>
  </w:style>
  <w:style w:type="paragraph" w:styleId="Heading2">
    <w:name w:val="heading 2"/>
    <w:basedOn w:val="Normal"/>
    <w:next w:val="Normal"/>
    <w:link w:val="Heading2Char"/>
    <w:autoRedefine/>
    <w:uiPriority w:val="9"/>
    <w:unhideWhenUsed/>
    <w:qFormat/>
    <w:rsid w:val="00743027"/>
    <w:pPr>
      <w:keepNext/>
      <w:keepLines/>
      <w:spacing w:after="0"/>
      <w:outlineLvl w:val="1"/>
    </w:pPr>
    <w:rPr>
      <w:rFonts w:eastAsiaTheme="majorEastAsia" w:cstheme="majorBidi"/>
      <w:b/>
      <w:i/>
      <w:color w:val="000000" w:themeColor="text1"/>
      <w:szCs w:val="26"/>
    </w:rPr>
  </w:style>
  <w:style w:type="paragraph" w:styleId="Heading3">
    <w:name w:val="heading 3"/>
    <w:basedOn w:val="Normal"/>
    <w:next w:val="Normal"/>
    <w:link w:val="Heading3Char"/>
    <w:autoRedefine/>
    <w:uiPriority w:val="9"/>
    <w:semiHidden/>
    <w:unhideWhenUsed/>
    <w:qFormat/>
    <w:rsid w:val="00743027"/>
    <w:pPr>
      <w:keepNext/>
      <w:keepLines/>
      <w:spacing w:after="0"/>
      <w:outlineLvl w:val="2"/>
    </w:pPr>
    <w:rPr>
      <w:rFonts w:eastAsiaTheme="majorEastAsia" w:cstheme="majorBidi"/>
      <w:i/>
      <w:color w:val="000000" w:themeColor="text1"/>
    </w:rPr>
  </w:style>
  <w:style w:type="paragraph" w:styleId="Heading4">
    <w:name w:val="heading 4"/>
    <w:basedOn w:val="Normal"/>
    <w:next w:val="Normal"/>
    <w:link w:val="Heading4Char"/>
    <w:autoRedefine/>
    <w:uiPriority w:val="9"/>
    <w:unhideWhenUsed/>
    <w:qFormat/>
    <w:rsid w:val="00AD64EB"/>
    <w:pPr>
      <w:keepNext/>
      <w:spacing w:before="240" w:line="240" w:lineRule="auto"/>
      <w:outlineLvl w:val="3"/>
    </w:pPr>
    <w:rPr>
      <w:rFonts w:ascii="Minion Pro" w:eastAsiaTheme="minorEastAsia" w:hAnsi="Minion Pro"/>
      <w:bCs/>
      <w:i/>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0E6"/>
    <w:rPr>
      <w:rFonts w:eastAsiaTheme="majorEastAsia" w:cstheme="majorBidi"/>
      <w:b/>
      <w:color w:val="000000" w:themeColor="text1"/>
      <w:sz w:val="28"/>
      <w:szCs w:val="28"/>
      <w:lang w:val="vi-VN"/>
    </w:rPr>
  </w:style>
  <w:style w:type="character" w:customStyle="1" w:styleId="Heading2Char">
    <w:name w:val="Heading 2 Char"/>
    <w:basedOn w:val="DefaultParagraphFont"/>
    <w:link w:val="Heading2"/>
    <w:uiPriority w:val="9"/>
    <w:rsid w:val="00743027"/>
    <w:rPr>
      <w:rFonts w:ascii="Times New Roman" w:eastAsiaTheme="majorEastAsia" w:hAnsi="Times New Roman" w:cstheme="majorBidi"/>
      <w:b/>
      <w:i/>
      <w:color w:val="000000" w:themeColor="text1"/>
      <w:sz w:val="26"/>
      <w:szCs w:val="26"/>
    </w:rPr>
  </w:style>
  <w:style w:type="character" w:customStyle="1" w:styleId="Heading3Char">
    <w:name w:val="Heading 3 Char"/>
    <w:basedOn w:val="DefaultParagraphFont"/>
    <w:link w:val="Heading3"/>
    <w:uiPriority w:val="9"/>
    <w:semiHidden/>
    <w:rsid w:val="00743027"/>
    <w:rPr>
      <w:rFonts w:ascii="Times New Roman" w:eastAsiaTheme="majorEastAsia" w:hAnsi="Times New Roman" w:cstheme="majorBidi"/>
      <w:i/>
      <w:color w:val="000000" w:themeColor="text1"/>
      <w:sz w:val="26"/>
    </w:rPr>
  </w:style>
  <w:style w:type="paragraph" w:customStyle="1" w:styleId="0Noidung">
    <w:name w:val="0 Noi dung"/>
    <w:basedOn w:val="Normal"/>
    <w:link w:val="0NoidungChar"/>
    <w:autoRedefine/>
    <w:qFormat/>
    <w:rsid w:val="009C3596"/>
    <w:pPr>
      <w:spacing w:line="240" w:lineRule="auto"/>
      <w:jc w:val="left"/>
    </w:pPr>
    <w:rPr>
      <w:rFonts w:cs="Times New Roman"/>
      <w:color w:val="000000" w:themeColor="text1"/>
      <w:sz w:val="28"/>
      <w:szCs w:val="28"/>
      <w:lang w:val="vi-VN"/>
    </w:rPr>
  </w:style>
  <w:style w:type="character" w:customStyle="1" w:styleId="0NoidungChar">
    <w:name w:val="0 Noi dung Char"/>
    <w:link w:val="0Noidung"/>
    <w:rsid w:val="009C3596"/>
    <w:rPr>
      <w:rFonts w:ascii="Times New Roman" w:hAnsi="Times New Roman" w:cs="Times New Roman"/>
      <w:color w:val="000000" w:themeColor="text1"/>
      <w:sz w:val="28"/>
      <w:szCs w:val="28"/>
      <w:lang w:val="vi-VN"/>
    </w:rPr>
  </w:style>
  <w:style w:type="character" w:customStyle="1" w:styleId="Heading4Char">
    <w:name w:val="Heading 4 Char"/>
    <w:basedOn w:val="DefaultParagraphFont"/>
    <w:link w:val="Heading4"/>
    <w:uiPriority w:val="9"/>
    <w:rsid w:val="00AD64EB"/>
    <w:rPr>
      <w:rFonts w:ascii="Minion Pro" w:eastAsiaTheme="minorEastAsia" w:hAnsi="Minion Pro"/>
      <w:bCs/>
      <w:i/>
      <w:sz w:val="28"/>
      <w:szCs w:val="28"/>
      <w:u w:val="single"/>
      <w:lang w:val="en-US"/>
    </w:rPr>
  </w:style>
  <w:style w:type="paragraph" w:styleId="ListParagraph">
    <w:name w:val="List Paragraph"/>
    <w:basedOn w:val="Normal"/>
    <w:uiPriority w:val="34"/>
    <w:qFormat/>
    <w:rsid w:val="00D560F7"/>
    <w:pPr>
      <w:ind w:left="720"/>
      <w:contextualSpacing/>
    </w:pPr>
  </w:style>
  <w:style w:type="character" w:customStyle="1" w:styleId="fontstyle01">
    <w:name w:val="fontstyle01"/>
    <w:basedOn w:val="DefaultParagraphFont"/>
    <w:rsid w:val="002B0847"/>
    <w:rPr>
      <w:rFonts w:ascii="TimesNewRomanPS-ItalicMT" w:hAnsi="TimesNewRomanPS-ItalicMT" w:hint="default"/>
      <w:b w:val="0"/>
      <w:bCs w:val="0"/>
      <w:i/>
      <w:iCs/>
      <w:color w:val="000000"/>
      <w:sz w:val="22"/>
      <w:szCs w:val="22"/>
    </w:rPr>
  </w:style>
  <w:style w:type="character" w:styleId="Strong">
    <w:name w:val="Strong"/>
    <w:basedOn w:val="DefaultParagraphFont"/>
    <w:uiPriority w:val="22"/>
    <w:qFormat/>
    <w:rsid w:val="001E1ED0"/>
    <w:rPr>
      <w:b/>
      <w:bCs/>
    </w:rPr>
  </w:style>
  <w:style w:type="table" w:styleId="TableGrid">
    <w:name w:val="Table Grid"/>
    <w:basedOn w:val="TableNormal"/>
    <w:uiPriority w:val="39"/>
    <w:rsid w:val="001E1ED0"/>
    <w:pPr>
      <w:spacing w:before="0" w:after="0" w:line="240" w:lineRule="auto"/>
      <w:jc w:val="left"/>
    </w:pPr>
    <w:rPr>
      <w:rFonts w:ascii="Times New Roman" w:hAnsi="Times New Roman"/>
      <w:sz w:val="28"/>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link w:val="Vnbnnidung30"/>
    <w:rsid w:val="00DA78CC"/>
    <w:rPr>
      <w:rFonts w:eastAsia="Times New Roman" w:cs="Times New Roman"/>
      <w:b/>
      <w:bCs/>
      <w:sz w:val="26"/>
      <w:szCs w:val="26"/>
      <w:shd w:val="clear" w:color="auto" w:fill="FFFFFF"/>
    </w:rPr>
  </w:style>
  <w:style w:type="paragraph" w:customStyle="1" w:styleId="Vnbnnidung30">
    <w:name w:val="Văn bản nội dung (3)"/>
    <w:basedOn w:val="Normal"/>
    <w:link w:val="Vnbnnidung3"/>
    <w:rsid w:val="00DA78CC"/>
    <w:pPr>
      <w:widowControl w:val="0"/>
      <w:shd w:val="clear" w:color="auto" w:fill="FFFFFF"/>
      <w:spacing w:before="0" w:after="180" w:line="278" w:lineRule="exact"/>
      <w:ind w:hanging="300"/>
      <w:jc w:val="left"/>
    </w:pPr>
    <w:rPr>
      <w:rFonts w:asciiTheme="minorHAnsi" w:eastAsia="Times New Roman" w:hAnsiTheme="minorHAnsi" w:cs="Times New Roman"/>
      <w:b/>
      <w:bCs/>
      <w:szCs w:val="26"/>
    </w:rPr>
  </w:style>
  <w:style w:type="paragraph" w:styleId="Header">
    <w:name w:val="header"/>
    <w:basedOn w:val="Normal"/>
    <w:link w:val="HeaderChar"/>
    <w:uiPriority w:val="99"/>
    <w:unhideWhenUsed/>
    <w:rsid w:val="005334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334E0"/>
    <w:rPr>
      <w:rFonts w:ascii="Times New Roman" w:hAnsi="Times New Roman"/>
      <w:sz w:val="26"/>
    </w:rPr>
  </w:style>
  <w:style w:type="paragraph" w:styleId="Footer">
    <w:name w:val="footer"/>
    <w:basedOn w:val="Normal"/>
    <w:link w:val="FooterChar"/>
    <w:uiPriority w:val="99"/>
    <w:unhideWhenUsed/>
    <w:rsid w:val="005334E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334E0"/>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45101">
      <w:bodyDiv w:val="1"/>
      <w:marLeft w:val="0"/>
      <w:marRight w:val="0"/>
      <w:marTop w:val="0"/>
      <w:marBottom w:val="0"/>
      <w:divBdr>
        <w:top w:val="none" w:sz="0" w:space="0" w:color="auto"/>
        <w:left w:val="none" w:sz="0" w:space="0" w:color="auto"/>
        <w:bottom w:val="none" w:sz="0" w:space="0" w:color="auto"/>
        <w:right w:val="none" w:sz="0" w:space="0" w:color="auto"/>
      </w:divBdr>
    </w:div>
    <w:div w:id="174668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vanbanphapluat.co/nghi-dinh-116-2003-nd-cp-tuyen-su-dung-quan-ly-can-bo-cong-chuc-trong-don-vi-su-nghiep-cua-nha-nu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0A262-5CCA-4291-8B5F-9A971651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19</Pages>
  <Words>4522</Words>
  <Characters>25780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Nguyệt Nguyễn</dc:creator>
  <cp:lastModifiedBy>Admin</cp:lastModifiedBy>
  <cp:revision>14</cp:revision>
  <cp:lastPrinted>2020-11-28T18:36:00Z</cp:lastPrinted>
  <dcterms:created xsi:type="dcterms:W3CDTF">2020-12-29T07:20:00Z</dcterms:created>
  <dcterms:modified xsi:type="dcterms:W3CDTF">2021-04-19T03:33:00Z</dcterms:modified>
</cp:coreProperties>
</file>